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32"/>
        <w:tblW w:w="10916" w:type="dxa"/>
        <w:tblLook w:val="04A0" w:firstRow="1" w:lastRow="0" w:firstColumn="1" w:lastColumn="0" w:noHBand="0" w:noVBand="1"/>
      </w:tblPr>
      <w:tblGrid>
        <w:gridCol w:w="5813"/>
        <w:gridCol w:w="5103"/>
      </w:tblGrid>
      <w:tr w:rsidR="007F626B" w:rsidRPr="00124280" w14:paraId="626DF9EC" w14:textId="77777777" w:rsidTr="00675864">
        <w:trPr>
          <w:trHeight w:val="13455"/>
        </w:trPr>
        <w:tc>
          <w:tcPr>
            <w:tcW w:w="5813" w:type="dxa"/>
          </w:tcPr>
          <w:p w14:paraId="63F13D2A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Purpose of the trip </w:t>
            </w:r>
          </w:p>
          <w:p w14:paraId="31B99A3F" w14:textId="77777777" w:rsidR="00675864" w:rsidRDefault="007F626B" w:rsidP="0067586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Competition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Training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Social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Other (specify)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Combination, please state: _____________________________________________ </w:t>
            </w:r>
          </w:p>
          <w:p w14:paraId="1A69F86A" w14:textId="77777777" w:rsidR="00675864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Planning </w:t>
            </w:r>
            <w:r w:rsidRPr="00124280">
              <w:rPr>
                <w:sz w:val="18"/>
                <w:szCs w:val="18"/>
              </w:rPr>
              <w:t xml:space="preserve"> </w:t>
            </w:r>
          </w:p>
          <w:p w14:paraId="37EF60D3" w14:textId="10264CD2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When.   </w:t>
            </w:r>
          </w:p>
          <w:p w14:paraId="5A8D5890" w14:textId="16DF50AA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E6D56" w:rsidRPr="00124280">
              <w:rPr>
                <w:rFonts w:ascii="Arial" w:hAnsi="Arial" w:cs="Arial"/>
                <w:sz w:val="18"/>
                <w:szCs w:val="18"/>
              </w:rPr>
              <w:t xml:space="preserve">Where </w:t>
            </w:r>
          </w:p>
          <w:p w14:paraId="5F961B93" w14:textId="7B8B71D6" w:rsidR="007F626B" w:rsidRDefault="004E6D56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t xml:space="preserve"> Who (staff / volunteers / </w:t>
            </w:r>
            <w:r w:rsidR="0068411A" w:rsidRPr="00124280">
              <w:rPr>
                <w:rFonts w:ascii="Arial" w:hAnsi="Arial" w:cs="Arial"/>
                <w:sz w:val="18"/>
                <w:szCs w:val="18"/>
              </w:rPr>
              <w:t xml:space="preserve">participants)  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68411A" w:rsidRPr="001242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t xml:space="preserve">□ Risk assessment of activity </w:t>
            </w:r>
          </w:p>
          <w:p w14:paraId="285DDD92" w14:textId="77777777" w:rsidR="00675864" w:rsidRPr="00124280" w:rsidRDefault="00675864" w:rsidP="00675864">
            <w:pPr>
              <w:pStyle w:val="NormalWeb"/>
              <w:contextualSpacing/>
              <w:rPr>
                <w:sz w:val="18"/>
                <w:szCs w:val="18"/>
              </w:rPr>
            </w:pPr>
          </w:p>
          <w:p w14:paraId="14CE8729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Communication with parents </w:t>
            </w:r>
          </w:p>
          <w:p w14:paraId="3409F63E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Destination and accommodation details (address / telephone) </w:t>
            </w:r>
          </w:p>
          <w:p w14:paraId="7A5E6D6E" w14:textId="77777777" w:rsidR="00675864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Name/number of lead School/School link or team manager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Drop off/pick up times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Transport arrangements </w:t>
            </w:r>
            <w:r w:rsidRPr="00124280">
              <w:rPr>
                <w:sz w:val="18"/>
                <w:szCs w:val="18"/>
              </w:rPr>
              <w:t xml:space="preserve">      </w:t>
            </w:r>
          </w:p>
          <w:p w14:paraId="1714EED5" w14:textId="1399122B" w:rsidR="007F626B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Competition details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Kit and equipment list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Emergency procedures, home contact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Consent form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Information re medical conditions (including allergies) or impairments, and medication □ Martial Arts Code of conduct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Safeguarding arrangements (reporting concerns, supervision etc.)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Process for parent contacting coach or young person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Process for young person contacting parent </w:t>
            </w:r>
          </w:p>
          <w:p w14:paraId="0D5E9BC9" w14:textId="77777777" w:rsidR="00675864" w:rsidRPr="00124280" w:rsidRDefault="00675864" w:rsidP="00675864">
            <w:pPr>
              <w:pStyle w:val="NormalWeb"/>
              <w:contextualSpacing/>
              <w:rPr>
                <w:sz w:val="18"/>
                <w:szCs w:val="18"/>
              </w:rPr>
            </w:pPr>
          </w:p>
          <w:p w14:paraId="191B25CB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Transport </w:t>
            </w:r>
          </w:p>
          <w:p w14:paraId="41858A01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Drop off/pick up times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Journey times and stopping points □ Supervision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Suitability and accessibility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Drivers checked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Insurance </w:t>
            </w:r>
          </w:p>
          <w:p w14:paraId="3B0C171D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Accommodation </w:t>
            </w:r>
          </w:p>
          <w:p w14:paraId="77C9347C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Type (hotel, hostel, hosting, camping etc.) </w:t>
            </w:r>
          </w:p>
          <w:p w14:paraId="08173481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Pre-event visit and risk assessment made</w:t>
            </w:r>
          </w:p>
          <w:p w14:paraId="31DF63D6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Catering, special diets, food allergies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Suitability for group, including accessibility </w:t>
            </w:r>
          </w:p>
          <w:p w14:paraId="59DF89B4" w14:textId="6205E32E" w:rsidR="007F626B" w:rsidRPr="00124280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Room lists </w:t>
            </w:r>
          </w:p>
          <w:p w14:paraId="6FB293E2" w14:textId="77777777" w:rsidR="007F626B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Supervising adults’ sleeping arrangements </w:t>
            </w:r>
          </w:p>
          <w:p w14:paraId="08AC3C34" w14:textId="77777777" w:rsidR="00675864" w:rsidRPr="00124280" w:rsidRDefault="00675864" w:rsidP="00675864">
            <w:pPr>
              <w:pStyle w:val="NormalWeb"/>
              <w:contextualSpacing/>
              <w:rPr>
                <w:sz w:val="18"/>
                <w:szCs w:val="18"/>
              </w:rPr>
            </w:pPr>
          </w:p>
          <w:p w14:paraId="30E0289C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Preparing Athletes </w:t>
            </w:r>
          </w:p>
          <w:p w14:paraId="4971BB74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Local culture, language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Expectations on dress and behaviour </w:t>
            </w:r>
          </w:p>
          <w:p w14:paraId="2282A48B" w14:textId="2B313925" w:rsidR="007F626B" w:rsidRPr="00124280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Food and drink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Currency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Telephones </w:t>
            </w:r>
          </w:p>
          <w:p w14:paraId="1E7B6055" w14:textId="2ABF153F" w:rsidR="007F626B" w:rsidRPr="00124280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Maps of area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Safe sport away information </w:t>
            </w:r>
          </w:p>
        </w:tc>
        <w:tc>
          <w:tcPr>
            <w:tcW w:w="5103" w:type="dxa"/>
          </w:tcPr>
          <w:p w14:paraId="0902D66F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Supervision and staffing </w:t>
            </w:r>
          </w:p>
          <w:p w14:paraId="3C34DCC7" w14:textId="77777777" w:rsidR="00675864" w:rsidRDefault="00C453E8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Ratio of staff to students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br/>
              <w:t>□ Male/female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br/>
              <w:t>□ Cover for all in-sport and free time periods</w:t>
            </w:r>
            <w:r w:rsidRPr="00124280">
              <w:rPr>
                <w:rFonts w:ascii="Arial" w:hAnsi="Arial" w:cs="Arial"/>
                <w:sz w:val="18"/>
                <w:szCs w:val="18"/>
              </w:rPr>
              <w:t xml:space="preserve">.      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7A6397" w14:textId="53069429" w:rsidR="007F626B" w:rsidRPr="00124280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Specialist carers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Clear responsibilities </w:t>
            </w:r>
          </w:p>
          <w:p w14:paraId="1E1FEA71" w14:textId="77777777" w:rsidR="00675864" w:rsidRDefault="00675864" w:rsidP="00675864">
            <w:pPr>
              <w:pStyle w:val="NormalWeb"/>
              <w:rPr>
                <w:rFonts w:ascii="Arial,Bold" w:hAnsi="Arial,Bold"/>
                <w:color w:val="BF4F4C"/>
                <w:sz w:val="18"/>
                <w:szCs w:val="18"/>
              </w:rPr>
            </w:pPr>
          </w:p>
          <w:p w14:paraId="23F1796C" w14:textId="3B0E0FA1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Documentation </w:t>
            </w:r>
          </w:p>
          <w:p w14:paraId="528E3A08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Travel tickets.            </w:t>
            </w:r>
          </w:p>
          <w:p w14:paraId="01CBF8D5" w14:textId="1EA02A84" w:rsidR="007F626B" w:rsidRPr="00124280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Passports, visas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Check </w:t>
            </w:r>
            <w:r w:rsidR="004E6D56" w:rsidRPr="00124280">
              <w:rPr>
                <w:rFonts w:ascii="Arial" w:hAnsi="Arial" w:cs="Arial"/>
                <w:sz w:val="18"/>
                <w:szCs w:val="18"/>
              </w:rPr>
              <w:t>non-EU</w:t>
            </w:r>
            <w:r w:rsidRPr="00124280">
              <w:rPr>
                <w:rFonts w:ascii="Arial" w:hAnsi="Arial" w:cs="Arial"/>
                <w:sz w:val="18"/>
                <w:szCs w:val="18"/>
              </w:rPr>
              <w:t xml:space="preserve"> nationals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Accommodation and travel booking documents </w:t>
            </w:r>
          </w:p>
          <w:p w14:paraId="018B167C" w14:textId="77777777" w:rsidR="00675864" w:rsidRDefault="00675864" w:rsidP="00675864">
            <w:pPr>
              <w:pStyle w:val="NormalWeb"/>
              <w:rPr>
                <w:rFonts w:ascii="Arial,Bold" w:hAnsi="Arial,Bold"/>
                <w:color w:val="BF4F4C"/>
                <w:sz w:val="18"/>
                <w:szCs w:val="18"/>
              </w:rPr>
            </w:pPr>
          </w:p>
          <w:p w14:paraId="0915B9A1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Insurance </w:t>
            </w:r>
          </w:p>
          <w:p w14:paraId="217F1C73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Liability □ Accident □ Medical </w:t>
            </w:r>
          </w:p>
          <w:p w14:paraId="247332C6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Hosting or being hosted </w:t>
            </w:r>
          </w:p>
          <w:p w14:paraId="726F99B3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Hosts vetted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Hosts aware of any special requirements □ Language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Transport arrangements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Telephone contact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Local map and information </w:t>
            </w:r>
          </w:p>
          <w:p w14:paraId="5D6643BB" w14:textId="77777777" w:rsidR="00675864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Emergency procedures </w:t>
            </w:r>
            <w:r w:rsidRPr="00124280">
              <w:rPr>
                <w:sz w:val="18"/>
                <w:szCs w:val="18"/>
              </w:rPr>
              <w:t xml:space="preserve">                                         </w:t>
            </w:r>
          </w:p>
          <w:p w14:paraId="45442EC9" w14:textId="37414B74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First aid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Specific medical information available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Access to and administration of medication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Information on local emergency medical services, hospitals etc.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EHIC European Health Insurance Card (replacement for E111) form completed (EU visits). Further information: </w:t>
            </w:r>
            <w:r w:rsidRPr="00124280">
              <w:rPr>
                <w:rFonts w:ascii="Arial,Bold" w:hAnsi="Arial,Bold"/>
                <w:sz w:val="18"/>
                <w:szCs w:val="18"/>
              </w:rPr>
              <w:t>www.nhs.uk/Healthcareabroad</w:t>
            </w:r>
            <w:r w:rsidRPr="00124280">
              <w:rPr>
                <w:rFonts w:ascii="Arial,Bold" w:hAnsi="Arial,Bold"/>
                <w:sz w:val="18"/>
                <w:szCs w:val="18"/>
              </w:rPr>
              <w:br/>
            </w:r>
            <w:r w:rsidRPr="00124280">
              <w:rPr>
                <w:rFonts w:ascii="Arial" w:hAnsi="Arial" w:cs="Arial"/>
                <w:sz w:val="18"/>
                <w:szCs w:val="18"/>
              </w:rPr>
              <w:t xml:space="preserve">□ Details of British embassy/consulate </w:t>
            </w:r>
          </w:p>
          <w:p w14:paraId="63C3BEAB" w14:textId="77777777" w:rsidR="007F626B" w:rsidRPr="00124280" w:rsidRDefault="007F626B" w:rsidP="00675864">
            <w:pPr>
              <w:pStyle w:val="NormalWeb"/>
              <w:rPr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Costs and cash </w:t>
            </w:r>
          </w:p>
          <w:p w14:paraId="0C197D78" w14:textId="77777777" w:rsid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For travel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Payment schedule – deposit, staged payment</w:t>
            </w:r>
          </w:p>
          <w:p w14:paraId="6776844E" w14:textId="48EF0902" w:rsidR="007F626B" w:rsidRPr="00675864" w:rsidRDefault="007F626B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Extra meals, refreshments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Spending money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Security </w:t>
            </w:r>
          </w:p>
          <w:p w14:paraId="541639FC" w14:textId="77777777" w:rsidR="00675864" w:rsidRDefault="00675864" w:rsidP="00675864">
            <w:pPr>
              <w:pStyle w:val="NormalWeb"/>
              <w:rPr>
                <w:rFonts w:ascii="Arial,Bold" w:hAnsi="Arial,Bold"/>
                <w:color w:val="BF4F4C"/>
                <w:sz w:val="18"/>
                <w:szCs w:val="18"/>
              </w:rPr>
            </w:pPr>
          </w:p>
          <w:p w14:paraId="48BE8A8A" w14:textId="77777777" w:rsidR="007F626B" w:rsidRDefault="007F626B" w:rsidP="00675864">
            <w:pPr>
              <w:pStyle w:val="NormalWeb"/>
              <w:contextualSpacing/>
              <w:rPr>
                <w:rFonts w:ascii="Arial,Bold" w:hAnsi="Arial,Bold"/>
                <w:color w:val="BF4F4C"/>
                <w:sz w:val="18"/>
                <w:szCs w:val="18"/>
              </w:rPr>
            </w:pPr>
            <w:r w:rsidRPr="00124280">
              <w:rPr>
                <w:rFonts w:ascii="Arial,Bold" w:hAnsi="Arial,Bold"/>
                <w:color w:val="BF4F4C"/>
                <w:sz w:val="18"/>
                <w:szCs w:val="18"/>
              </w:rPr>
              <w:t xml:space="preserve">Arrival </w:t>
            </w:r>
          </w:p>
          <w:p w14:paraId="0F73829C" w14:textId="77777777" w:rsidR="00675864" w:rsidRPr="00124280" w:rsidRDefault="00675864" w:rsidP="00675864">
            <w:pPr>
              <w:pStyle w:val="NormalWeb"/>
              <w:contextualSpacing/>
              <w:rPr>
                <w:sz w:val="18"/>
                <w:szCs w:val="18"/>
              </w:rPr>
            </w:pPr>
          </w:p>
          <w:p w14:paraId="73BB4CB0" w14:textId="77777777" w:rsidR="00675864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>□ Check rooms, meal times, phones, valuables □ Check sporting venues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>□ Collect in money, valuables</w:t>
            </w:r>
            <w:r w:rsidRPr="00124280">
              <w:rPr>
                <w:rFonts w:ascii="Arial" w:hAnsi="Arial" w:cs="Arial"/>
                <w:sz w:val="18"/>
                <w:szCs w:val="18"/>
              </w:rPr>
              <w:br/>
              <w:t xml:space="preserve">□ Information on medications </w:t>
            </w:r>
            <w:r w:rsidRPr="00124280">
              <w:rPr>
                <w:sz w:val="18"/>
                <w:szCs w:val="18"/>
              </w:rPr>
              <w:t xml:space="preserve">                               </w:t>
            </w:r>
          </w:p>
          <w:p w14:paraId="29B0E411" w14:textId="77777777" w:rsidR="00675864" w:rsidRDefault="00124280" w:rsidP="0067586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Arrange group meetings</w:t>
            </w:r>
            <w:r>
              <w:rPr>
                <w:rFonts w:ascii="Arial" w:hAnsi="Arial" w:cs="Arial"/>
                <w:sz w:val="18"/>
                <w:szCs w:val="18"/>
              </w:rPr>
              <w:br/>
              <w:t>□ Co</w:t>
            </w:r>
            <w:r w:rsidR="007F626B" w:rsidRPr="00124280">
              <w:rPr>
                <w:rFonts w:ascii="Arial" w:hAnsi="Arial" w:cs="Arial"/>
                <w:sz w:val="18"/>
                <w:szCs w:val="18"/>
              </w:rPr>
              <w:t xml:space="preserve">nfirm procedures with staff </w:t>
            </w:r>
          </w:p>
          <w:p w14:paraId="7E2B6927" w14:textId="022A1FF2" w:rsidR="007F626B" w:rsidRPr="00124280" w:rsidRDefault="007F626B" w:rsidP="00675864">
            <w:pPr>
              <w:pStyle w:val="NormalWeb"/>
              <w:contextualSpacing/>
              <w:rPr>
                <w:sz w:val="18"/>
                <w:szCs w:val="18"/>
              </w:rPr>
            </w:pPr>
            <w:r w:rsidRPr="00124280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E6D56" w:rsidRPr="00124280">
              <w:rPr>
                <w:rFonts w:ascii="Arial" w:hAnsi="Arial" w:cs="Arial"/>
                <w:sz w:val="18"/>
                <w:szCs w:val="18"/>
              </w:rPr>
              <w:t>Rules (</w:t>
            </w:r>
            <w:r w:rsidRPr="00124280">
              <w:rPr>
                <w:rFonts w:ascii="Arial" w:hAnsi="Arial" w:cs="Arial"/>
                <w:sz w:val="18"/>
                <w:szCs w:val="18"/>
              </w:rPr>
              <w:t>e.g. curfews)</w:t>
            </w:r>
          </w:p>
        </w:tc>
      </w:tr>
    </w:tbl>
    <w:p w14:paraId="6F89AAD7" w14:textId="7C971060" w:rsidR="00675864" w:rsidRDefault="00675864" w:rsidP="007F62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6ABAD5" wp14:editId="3DC78D5C">
            <wp:simplePos x="0" y="0"/>
            <wp:positionH relativeFrom="column">
              <wp:posOffset>4133829</wp:posOffset>
            </wp:positionH>
            <wp:positionV relativeFrom="paragraph">
              <wp:posOffset>-399505</wp:posOffset>
            </wp:positionV>
            <wp:extent cx="2064057" cy="6106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57" cy="61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D7850" w14:textId="2B86E6E7" w:rsidR="00FB2225" w:rsidRDefault="00675864" w:rsidP="0067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Check List</w:t>
      </w:r>
    </w:p>
    <w:p w14:paraId="63DD0945" w14:textId="77777777" w:rsidR="00675864" w:rsidRDefault="00675864" w:rsidP="007F626B">
      <w:pPr>
        <w:jc w:val="center"/>
        <w:rPr>
          <w:b/>
          <w:sz w:val="28"/>
          <w:szCs w:val="28"/>
        </w:rPr>
      </w:pPr>
    </w:p>
    <w:sectPr w:rsidR="00675864" w:rsidSect="007F6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90" w:right="1440" w:bottom="1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B3E1" w14:textId="77777777" w:rsidR="0024113E" w:rsidRDefault="0024113E" w:rsidP="007F626B">
      <w:r>
        <w:separator/>
      </w:r>
    </w:p>
  </w:endnote>
  <w:endnote w:type="continuationSeparator" w:id="0">
    <w:p w14:paraId="1C893F9B" w14:textId="77777777" w:rsidR="0024113E" w:rsidRDefault="0024113E" w:rsidP="007F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41AA" w14:textId="77777777" w:rsidR="00907109" w:rsidRDefault="00907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A8B" w14:textId="77777777" w:rsidR="00907109" w:rsidRDefault="00907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E964" w14:textId="77777777" w:rsidR="00907109" w:rsidRDefault="0090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7F80" w14:textId="77777777" w:rsidR="0024113E" w:rsidRDefault="0024113E" w:rsidP="007F626B">
      <w:r>
        <w:separator/>
      </w:r>
    </w:p>
  </w:footnote>
  <w:footnote w:type="continuationSeparator" w:id="0">
    <w:p w14:paraId="4E781CE1" w14:textId="77777777" w:rsidR="0024113E" w:rsidRDefault="0024113E" w:rsidP="007F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D27" w14:textId="77777777" w:rsidR="00907109" w:rsidRDefault="00907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B99D" w14:textId="5A09E815" w:rsidR="00907109" w:rsidRDefault="00675864">
    <w:pPr>
      <w:pStyle w:val="Header"/>
    </w:pPr>
    <w:r>
      <w:t>Version 0.2</w:t>
    </w:r>
    <w:r w:rsidR="00907109">
      <w:t>/21082018</w:t>
    </w:r>
    <w:r w:rsidR="00805DC7">
      <w:t xml:space="preserve">   Reviewed 20</w:t>
    </w:r>
    <w:r w:rsidR="00805DC7" w:rsidRPr="00805DC7">
      <w:rPr>
        <w:vertAlign w:val="superscript"/>
      </w:rPr>
      <w:t>th</w:t>
    </w:r>
    <w:r w:rsidR="00805DC7">
      <w:t xml:space="preserve"> May </w:t>
    </w:r>
    <w:r w:rsidR="00805DC7"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BCD" w14:textId="77777777" w:rsidR="00907109" w:rsidRDefault="00907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6B"/>
    <w:rsid w:val="0007278D"/>
    <w:rsid w:val="00124280"/>
    <w:rsid w:val="00220822"/>
    <w:rsid w:val="0024113E"/>
    <w:rsid w:val="004E6D56"/>
    <w:rsid w:val="00675864"/>
    <w:rsid w:val="0068411A"/>
    <w:rsid w:val="007F626B"/>
    <w:rsid w:val="00805DC7"/>
    <w:rsid w:val="00907109"/>
    <w:rsid w:val="00C453E8"/>
    <w:rsid w:val="00C72B24"/>
    <w:rsid w:val="00CB43AD"/>
    <w:rsid w:val="00DD1F37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B79E"/>
  <w14:defaultImageDpi w14:val="32767"/>
  <w15:docId w15:val="{B7A0DFD7-A943-45FA-87E8-B7E6044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62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6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6B"/>
  </w:style>
  <w:style w:type="paragraph" w:styleId="Footer">
    <w:name w:val="footer"/>
    <w:basedOn w:val="Normal"/>
    <w:link w:val="FooterChar"/>
    <w:uiPriority w:val="99"/>
    <w:unhideWhenUsed/>
    <w:rsid w:val="007F6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6B"/>
  </w:style>
  <w:style w:type="paragraph" w:styleId="BalloonText">
    <w:name w:val="Balloon Text"/>
    <w:basedOn w:val="Normal"/>
    <w:link w:val="BalloonTextChar"/>
    <w:uiPriority w:val="99"/>
    <w:semiHidden/>
    <w:unhideWhenUsed/>
    <w:rsid w:val="0067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D40BE-C9F0-4A17-8638-A688CEF6E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A85DD-6F0F-480D-A23C-581DA99C3034}"/>
</file>

<file path=customXml/itemProps3.xml><?xml version="1.0" encoding="utf-8"?>
<ds:datastoreItem xmlns:ds="http://schemas.openxmlformats.org/officeDocument/2006/customXml" ds:itemID="{C9DFDB90-F6D6-4098-808C-82CFA7995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446DB-89FF-434D-B29D-C253449FC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Snell</dc:creator>
  <cp:lastModifiedBy>Wayne Baker | SESMA</cp:lastModifiedBy>
  <cp:revision>3</cp:revision>
  <cp:lastPrinted>2019-01-31T18:55:00Z</cp:lastPrinted>
  <dcterms:created xsi:type="dcterms:W3CDTF">2019-01-31T18:55:00Z</dcterms:created>
  <dcterms:modified xsi:type="dcterms:W3CDTF">2022-05-20T10:24:00Z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AuthorIds_UIVersion_512">
    <vt:lpwstr>3</vt:lpwstr>
  </property>
  <property fmtid="{D5CDD505-2E9C-101B-9397-08002B2CF9AE}" pid="4" name="Order">
    <vt:r8>225100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