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AE05" w14:textId="77777777" w:rsid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p>
    <w:p w14:paraId="2607EDA1" w14:textId="5C69B081" w:rsid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r w:rsidRPr="00820E4C">
        <w:rPr>
          <w:rFonts w:ascii="Arial" w:hAnsi="Arial" w:cs="Arial"/>
          <w:b/>
          <w:noProof/>
          <w:lang w:val="en-US"/>
        </w:rPr>
        <w:drawing>
          <wp:inline distT="0" distB="0" distL="0" distR="0" wp14:anchorId="5DA52093" wp14:editId="22DF8DD5">
            <wp:extent cx="2993034" cy="9279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952" cy="930996"/>
                    </a:xfrm>
                    <a:prstGeom prst="rect">
                      <a:avLst/>
                    </a:prstGeom>
                    <a:noFill/>
                  </pic:spPr>
                </pic:pic>
              </a:graphicData>
            </a:graphic>
          </wp:inline>
        </w:drawing>
      </w:r>
    </w:p>
    <w:p w14:paraId="6059D97A" w14:textId="77777777" w:rsidR="00A11204" w:rsidRPr="00A90375" w:rsidRDefault="00A11204" w:rsidP="00A11204">
      <w:pPr>
        <w:jc w:val="center"/>
        <w:rPr>
          <w:rFonts w:ascii="Arial" w:hAnsi="Arial" w:cs="Arial"/>
          <w:b/>
          <w:sz w:val="28"/>
          <w:szCs w:val="28"/>
        </w:rPr>
      </w:pPr>
      <w:r>
        <w:rPr>
          <w:rFonts w:ascii="Arial" w:hAnsi="Arial" w:cs="Arial"/>
          <w:b/>
          <w:sz w:val="28"/>
          <w:szCs w:val="28"/>
        </w:rPr>
        <w:t>South Eastern School of Martial Arts SESMA</w:t>
      </w:r>
    </w:p>
    <w:p w14:paraId="1933FE0D" w14:textId="77777777" w:rsid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p>
    <w:p w14:paraId="02B51667" w14:textId="3D86D12E" w:rsidR="00EB7349" w:rsidRP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sz w:val="22"/>
          <w:szCs w:val="22"/>
          <w:lang w:val="en-US"/>
        </w:rPr>
      </w:pPr>
      <w:r>
        <w:rPr>
          <w:rFonts w:ascii="Arial" w:eastAsia="Times New Roman" w:hAnsi="Arial" w:cs="Arial"/>
          <w:b/>
          <w:sz w:val="22"/>
          <w:szCs w:val="22"/>
          <w:lang w:val="en-US"/>
        </w:rPr>
        <w:t>Safeguarding in</w:t>
      </w:r>
      <w:r w:rsidR="00EB7349" w:rsidRPr="00E27F8A">
        <w:rPr>
          <w:rFonts w:ascii="Arial" w:eastAsia="Times New Roman" w:hAnsi="Arial" w:cs="Arial"/>
          <w:b/>
          <w:sz w:val="22"/>
          <w:szCs w:val="22"/>
          <w:lang w:val="en-US"/>
        </w:rPr>
        <w:t xml:space="preserve"> Martial Arts: Safe Practice</w:t>
      </w:r>
    </w:p>
    <w:p w14:paraId="7829180D" w14:textId="22516863"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 xml:space="preserve">Martial Arts are activities where safe practice is essential to help prevent injury. </w:t>
      </w:r>
      <w:r w:rsidR="001F23E1">
        <w:rPr>
          <w:rFonts w:ascii="Arial" w:eastAsia="Times New Roman" w:hAnsi="Arial" w:cs="Arial"/>
          <w:sz w:val="22"/>
          <w:szCs w:val="22"/>
          <w:lang w:val="en-US"/>
        </w:rPr>
        <w:t>*</w:t>
      </w:r>
      <w:r w:rsidRPr="00E27F8A">
        <w:rPr>
          <w:rFonts w:ascii="Arial" w:eastAsia="Times New Roman" w:hAnsi="Arial" w:cs="Arial"/>
          <w:sz w:val="22"/>
          <w:szCs w:val="22"/>
          <w:lang w:val="en-US"/>
        </w:rPr>
        <w:t>Children are particularly vulnerable as they are still developing mentally and physically, so training methods need to be modified as described below. (*also includes Adults at Risk)</w:t>
      </w:r>
    </w:p>
    <w:p w14:paraId="203C97D4" w14:textId="77777777" w:rsidR="001F70F0" w:rsidRPr="00E27F8A" w:rsidRDefault="001F70F0"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p>
    <w:p w14:paraId="5B8C9220" w14:textId="2FB65F75" w:rsidR="00EB7349" w:rsidRPr="00E27F8A"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sidRPr="00E27F8A">
        <w:rPr>
          <w:rFonts w:ascii="Arial" w:eastAsia="Times New Roman" w:hAnsi="Arial" w:cs="Arial"/>
          <w:b/>
          <w:sz w:val="22"/>
          <w:szCs w:val="22"/>
          <w:lang w:val="en-US"/>
        </w:rPr>
        <w:t>Warm Ups</w:t>
      </w:r>
    </w:p>
    <w:p w14:paraId="793AA562" w14:textId="297EDB2D" w:rsidR="00A30624" w:rsidRPr="00E27F8A" w:rsidRDefault="007E1E3D" w:rsidP="00A3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Arial" w:eastAsia="Times New Roman" w:hAnsi="Arial" w:cs="Arial"/>
          <w:sz w:val="22"/>
          <w:szCs w:val="22"/>
          <w:lang w:val="en-US"/>
        </w:rPr>
      </w:pPr>
      <w:r w:rsidRPr="00E27F8A">
        <w:rPr>
          <w:rFonts w:ascii="Arial" w:eastAsia="Times New Roman" w:hAnsi="Arial" w:cs="Arial"/>
          <w:sz w:val="22"/>
          <w:szCs w:val="22"/>
          <w:lang w:val="en-US"/>
        </w:rPr>
        <w:t xml:space="preserve">All activities should first include a thorough warm up, </w:t>
      </w:r>
      <w:r w:rsidR="00493FB9" w:rsidRPr="00E27F8A">
        <w:rPr>
          <w:rFonts w:ascii="Arial" w:eastAsia="Times New Roman" w:hAnsi="Arial" w:cs="Arial"/>
          <w:sz w:val="22"/>
          <w:szCs w:val="22"/>
          <w:lang w:val="en-US"/>
        </w:rPr>
        <w:t>and</w:t>
      </w:r>
      <w:r w:rsidRPr="00E27F8A">
        <w:rPr>
          <w:rFonts w:ascii="Arial" w:eastAsia="Times New Roman" w:hAnsi="Arial" w:cs="Arial"/>
          <w:sz w:val="22"/>
          <w:szCs w:val="22"/>
          <w:lang w:val="en-US"/>
        </w:rPr>
        <w:t xml:space="preserve"> </w:t>
      </w:r>
      <w:r w:rsidR="00A30624" w:rsidRPr="00E27F8A">
        <w:rPr>
          <w:rFonts w:ascii="Arial" w:eastAsia="Times New Roman" w:hAnsi="Arial" w:cs="Arial"/>
          <w:sz w:val="22"/>
          <w:szCs w:val="22"/>
          <w:lang w:val="en-US"/>
        </w:rPr>
        <w:t xml:space="preserve">head to toe </w:t>
      </w:r>
      <w:r w:rsidRPr="00E27F8A">
        <w:rPr>
          <w:rFonts w:ascii="Arial" w:eastAsia="Times New Roman" w:hAnsi="Arial" w:cs="Arial"/>
          <w:sz w:val="22"/>
          <w:szCs w:val="22"/>
          <w:lang w:val="en-US"/>
        </w:rPr>
        <w:t xml:space="preserve">stretching and gradual cardiovascular </w:t>
      </w:r>
      <w:r w:rsidR="00A30624" w:rsidRPr="00E27F8A">
        <w:rPr>
          <w:rFonts w:ascii="Arial" w:eastAsia="Times New Roman" w:hAnsi="Arial" w:cs="Arial"/>
          <w:sz w:val="22"/>
          <w:szCs w:val="22"/>
          <w:lang w:val="en-US"/>
        </w:rPr>
        <w:t xml:space="preserve">activity. To help reduce injury, specific attention should be paid to those muscle groups that will be used during later activity. </w:t>
      </w:r>
    </w:p>
    <w:p w14:paraId="4AE7FAA1" w14:textId="77777777" w:rsidR="001F70F0" w:rsidRPr="00E27F8A" w:rsidRDefault="001F70F0" w:rsidP="00A3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Arial" w:eastAsia="Times New Roman" w:hAnsi="Arial" w:cs="Arial"/>
          <w:sz w:val="22"/>
          <w:szCs w:val="22"/>
          <w:lang w:val="en-US"/>
        </w:rPr>
      </w:pPr>
    </w:p>
    <w:p w14:paraId="2BDBC7B3" w14:textId="3630CE99" w:rsidR="00EB7349" w:rsidRPr="00E27F8A" w:rsidRDefault="001F23E1"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Pr>
          <w:rFonts w:ascii="Arial" w:eastAsia="Times New Roman" w:hAnsi="Arial" w:cs="Arial"/>
          <w:b/>
          <w:sz w:val="22"/>
          <w:szCs w:val="22"/>
          <w:lang w:val="en-US"/>
        </w:rPr>
        <w:t>Our</w:t>
      </w:r>
      <w:r w:rsidR="00F66020">
        <w:rPr>
          <w:rFonts w:ascii="Arial" w:eastAsia="Times New Roman" w:hAnsi="Arial" w:cs="Arial"/>
          <w:b/>
          <w:sz w:val="22"/>
          <w:szCs w:val="22"/>
          <w:lang w:val="en-US"/>
        </w:rPr>
        <w:t xml:space="preserve"> Classes that </w:t>
      </w:r>
      <w:r w:rsidR="00EB7349" w:rsidRPr="00E27F8A">
        <w:rPr>
          <w:rFonts w:ascii="Arial" w:eastAsia="Times New Roman" w:hAnsi="Arial" w:cs="Arial"/>
          <w:b/>
          <w:sz w:val="22"/>
          <w:szCs w:val="22"/>
          <w:lang w:val="en-US"/>
        </w:rPr>
        <w:t>involv</w:t>
      </w:r>
      <w:r w:rsidR="00F66020">
        <w:rPr>
          <w:rFonts w:ascii="Arial" w:eastAsia="Times New Roman" w:hAnsi="Arial" w:cs="Arial"/>
          <w:b/>
          <w:sz w:val="22"/>
          <w:szCs w:val="22"/>
          <w:lang w:val="en-US"/>
        </w:rPr>
        <w:t>e</w:t>
      </w:r>
      <w:r w:rsidR="00EB7349" w:rsidRPr="00E27F8A">
        <w:rPr>
          <w:rFonts w:ascii="Arial" w:eastAsia="Times New Roman" w:hAnsi="Arial" w:cs="Arial"/>
          <w:b/>
          <w:sz w:val="22"/>
          <w:szCs w:val="22"/>
          <w:lang w:val="en-US"/>
        </w:rPr>
        <w:t xml:space="preserve"> strikes, punches and kicks</w:t>
      </w:r>
    </w:p>
    <w:p w14:paraId="4D535B19" w14:textId="1C93C2EF"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ab/>
        <w:t>Karate, Taekwondo</w:t>
      </w:r>
      <w:r w:rsidR="00F66020">
        <w:rPr>
          <w:rFonts w:ascii="Arial" w:eastAsia="Times New Roman" w:hAnsi="Arial" w:cs="Arial"/>
          <w:sz w:val="22"/>
          <w:szCs w:val="22"/>
          <w:lang w:val="en-US"/>
        </w:rPr>
        <w:t xml:space="preserve"> </w:t>
      </w:r>
      <w:r w:rsidRPr="00E27F8A">
        <w:rPr>
          <w:rFonts w:ascii="Arial" w:eastAsia="Times New Roman" w:hAnsi="Arial" w:cs="Arial"/>
          <w:sz w:val="22"/>
          <w:szCs w:val="22"/>
          <w:lang w:val="en-US"/>
        </w:rPr>
        <w:t>and Kickboxing</w:t>
      </w:r>
    </w:p>
    <w:p w14:paraId="11DAA8AC" w14:textId="296705EF"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Arial" w:eastAsia="Times New Roman" w:hAnsi="Arial" w:cs="Arial"/>
          <w:sz w:val="22"/>
          <w:szCs w:val="22"/>
          <w:lang w:val="en-US"/>
        </w:rPr>
      </w:pPr>
      <w:r w:rsidRPr="00E27F8A">
        <w:rPr>
          <w:rFonts w:ascii="Arial" w:eastAsia="Times New Roman" w:hAnsi="Arial" w:cs="Arial"/>
          <w:sz w:val="22"/>
          <w:szCs w:val="22"/>
          <w:lang w:val="en-US"/>
        </w:rPr>
        <w:t>The risks are: concussion (brain injury) from heavy blows to the head; damage to internal organs and joints from heavy blows; injury from inappropriate stretching and other exercises.</w:t>
      </w:r>
    </w:p>
    <w:p w14:paraId="0C85991E" w14:textId="6155A9C9"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ab/>
        <w:t>Safe practice must include:</w:t>
      </w:r>
    </w:p>
    <w:p w14:paraId="0506237F" w14:textId="15ACDD70" w:rsidR="00EB7349" w:rsidRPr="00E27F8A" w:rsidRDefault="00EB7349" w:rsidP="00EB734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rPr>
          <w:rFonts w:ascii="Arial" w:eastAsia="Times New Roman" w:hAnsi="Arial" w:cs="Arial"/>
          <w:sz w:val="22"/>
          <w:szCs w:val="22"/>
          <w:lang w:val="en-US"/>
        </w:rPr>
      </w:pPr>
      <w:r w:rsidRPr="00E27F8A">
        <w:rPr>
          <w:rFonts w:ascii="Arial" w:eastAsia="Times New Roman" w:hAnsi="Arial" w:cs="Arial"/>
          <w:sz w:val="22"/>
          <w:szCs w:val="22"/>
          <w:lang w:val="en-US"/>
        </w:rPr>
        <w:t xml:space="preserve">          Light contact only, especially to the head. (Light contact means the technique is targeted but controlled so that whilst the opponent is touched the technique is not followed through). Expert advice from a neurosurgeon is that the use of helmets, mitts or foot pads does not eliminate the risk of brain injury from full contact strikes.</w:t>
      </w:r>
    </w:p>
    <w:p w14:paraId="61E6C193" w14:textId="0B5030EE" w:rsidR="00EB7349" w:rsidRPr="00E27F8A" w:rsidRDefault="00EB7349" w:rsidP="00EB7349">
      <w:pPr>
        <w:pStyle w:val="ListParagraph"/>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rPr>
          <w:rFonts w:ascii="Arial" w:eastAsia="Times New Roman" w:hAnsi="Arial" w:cs="Arial"/>
          <w:sz w:val="22"/>
          <w:szCs w:val="22"/>
          <w:lang w:val="en-US"/>
        </w:rPr>
      </w:pPr>
      <w:r w:rsidRPr="00E27F8A">
        <w:rPr>
          <w:rFonts w:ascii="Arial" w:eastAsia="Times New Roman" w:hAnsi="Arial" w:cs="Arial"/>
          <w:sz w:val="22"/>
          <w:szCs w:val="22"/>
          <w:lang w:val="en-US"/>
        </w:rPr>
        <w:t>Avoiding excessive stretching and exercises such as press-ups on the knuckles or hitting heavy bags; the joints of children are still developing and can be damaged by these exercise</w:t>
      </w:r>
    </w:p>
    <w:p w14:paraId="738D050A" w14:textId="77777777" w:rsidR="001F70F0" w:rsidRPr="00E27F8A" w:rsidRDefault="001F70F0" w:rsidP="001F70F0">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p>
    <w:p w14:paraId="2F01FC85" w14:textId="3B6AC51F" w:rsidR="00EB7349" w:rsidRPr="00E27F8A" w:rsidRDefault="001F23E1"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Pr>
          <w:rFonts w:ascii="Arial" w:eastAsia="Times New Roman" w:hAnsi="Arial" w:cs="Arial"/>
          <w:b/>
          <w:sz w:val="22"/>
          <w:szCs w:val="22"/>
          <w:lang w:val="en-US"/>
        </w:rPr>
        <w:t>Our Classes that</w:t>
      </w:r>
      <w:r w:rsidR="00EB7349" w:rsidRPr="00E27F8A">
        <w:rPr>
          <w:rFonts w:ascii="Arial" w:eastAsia="Times New Roman" w:hAnsi="Arial" w:cs="Arial"/>
          <w:b/>
          <w:sz w:val="22"/>
          <w:szCs w:val="22"/>
          <w:lang w:val="en-US"/>
        </w:rPr>
        <w:t xml:space="preserve"> involv</w:t>
      </w:r>
      <w:r>
        <w:rPr>
          <w:rFonts w:ascii="Arial" w:eastAsia="Times New Roman" w:hAnsi="Arial" w:cs="Arial"/>
          <w:b/>
          <w:sz w:val="22"/>
          <w:szCs w:val="22"/>
          <w:lang w:val="en-US"/>
        </w:rPr>
        <w:t>e</w:t>
      </w:r>
      <w:r w:rsidR="00EB7349" w:rsidRPr="00E27F8A">
        <w:rPr>
          <w:rFonts w:ascii="Arial" w:eastAsia="Times New Roman" w:hAnsi="Arial" w:cs="Arial"/>
          <w:b/>
          <w:sz w:val="22"/>
          <w:szCs w:val="22"/>
          <w:lang w:val="en-US"/>
        </w:rPr>
        <w:t xml:space="preserve"> weapons</w:t>
      </w:r>
    </w:p>
    <w:p w14:paraId="28ABD6EA" w14:textId="3F1AC902"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ab/>
      </w:r>
      <w:r w:rsidR="00D12123">
        <w:rPr>
          <w:rFonts w:ascii="Arial" w:eastAsia="Times New Roman" w:hAnsi="Arial" w:cs="Arial"/>
          <w:sz w:val="22"/>
          <w:szCs w:val="22"/>
          <w:lang w:val="en-US"/>
        </w:rPr>
        <w:t>Elite</w:t>
      </w:r>
      <w:r w:rsidR="00BE7AD3">
        <w:rPr>
          <w:rFonts w:ascii="Arial" w:eastAsia="Times New Roman" w:hAnsi="Arial" w:cs="Arial"/>
          <w:sz w:val="22"/>
          <w:szCs w:val="22"/>
          <w:lang w:val="en-US"/>
        </w:rPr>
        <w:t>,</w:t>
      </w:r>
      <w:r w:rsidR="00D12123">
        <w:rPr>
          <w:rFonts w:ascii="Arial" w:eastAsia="Times New Roman" w:hAnsi="Arial" w:cs="Arial"/>
          <w:sz w:val="22"/>
          <w:szCs w:val="22"/>
          <w:lang w:val="en-US"/>
        </w:rPr>
        <w:t xml:space="preserve"> Black Belt </w:t>
      </w:r>
      <w:r w:rsidR="00BE7AD3">
        <w:rPr>
          <w:rFonts w:ascii="Arial" w:eastAsia="Times New Roman" w:hAnsi="Arial" w:cs="Arial"/>
          <w:sz w:val="22"/>
          <w:szCs w:val="22"/>
          <w:lang w:val="en-US"/>
        </w:rPr>
        <w:t>O</w:t>
      </w:r>
      <w:r w:rsidR="00D12123">
        <w:rPr>
          <w:rFonts w:ascii="Arial" w:eastAsia="Times New Roman" w:hAnsi="Arial" w:cs="Arial"/>
          <w:sz w:val="22"/>
          <w:szCs w:val="22"/>
          <w:lang w:val="en-US"/>
        </w:rPr>
        <w:t xml:space="preserve">nly </w:t>
      </w:r>
      <w:r w:rsidR="00BE7AD3">
        <w:rPr>
          <w:rFonts w:ascii="Arial" w:eastAsia="Times New Roman" w:hAnsi="Arial" w:cs="Arial"/>
          <w:sz w:val="22"/>
          <w:szCs w:val="22"/>
          <w:lang w:val="en-US"/>
        </w:rPr>
        <w:t>and Closed C</w:t>
      </w:r>
      <w:r w:rsidR="00D12123">
        <w:rPr>
          <w:rFonts w:ascii="Arial" w:eastAsia="Times New Roman" w:hAnsi="Arial" w:cs="Arial"/>
          <w:sz w:val="22"/>
          <w:szCs w:val="22"/>
          <w:lang w:val="en-US"/>
        </w:rPr>
        <w:t>lasses</w:t>
      </w:r>
    </w:p>
    <w:p w14:paraId="6360A7B9" w14:textId="27AED53A"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ab/>
        <w:t>Safe practice must include:</w:t>
      </w:r>
    </w:p>
    <w:p w14:paraId="0E0F4072" w14:textId="17E269C9" w:rsidR="00EB7349" w:rsidRPr="00E27F8A" w:rsidRDefault="00EB7349" w:rsidP="004B7D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Arial" w:eastAsia="Times New Roman" w:hAnsi="Arial" w:cs="Arial"/>
          <w:sz w:val="22"/>
          <w:szCs w:val="22"/>
          <w:lang w:val="en-US"/>
        </w:rPr>
      </w:pPr>
      <w:r w:rsidRPr="00E27F8A">
        <w:rPr>
          <w:rFonts w:ascii="Arial" w:eastAsia="Times New Roman" w:hAnsi="Arial" w:cs="Arial"/>
          <w:sz w:val="22"/>
          <w:szCs w:val="22"/>
          <w:lang w:val="en-US"/>
        </w:rPr>
        <w:t xml:space="preserve">No </w:t>
      </w:r>
      <w:r w:rsidR="004B7DD3" w:rsidRPr="00E27F8A">
        <w:rPr>
          <w:rFonts w:ascii="Arial" w:eastAsia="Times New Roman" w:hAnsi="Arial" w:cs="Arial"/>
          <w:sz w:val="22"/>
          <w:szCs w:val="22"/>
          <w:lang w:val="en-US"/>
        </w:rPr>
        <w:t>live</w:t>
      </w:r>
      <w:r w:rsidRPr="00E27F8A">
        <w:rPr>
          <w:rFonts w:ascii="Arial" w:eastAsia="Times New Roman" w:hAnsi="Arial" w:cs="Arial"/>
          <w:sz w:val="22"/>
          <w:szCs w:val="22"/>
          <w:lang w:val="en-US"/>
        </w:rPr>
        <w:t xml:space="preserve"> blades </w:t>
      </w:r>
      <w:r w:rsidR="00B70D4B" w:rsidRPr="00E27F8A">
        <w:rPr>
          <w:rFonts w:ascii="Arial" w:eastAsia="Times New Roman" w:hAnsi="Arial" w:cs="Arial"/>
          <w:sz w:val="22"/>
          <w:szCs w:val="22"/>
          <w:lang w:val="en-US"/>
        </w:rPr>
        <w:t xml:space="preserve">(sharp or otherwise) </w:t>
      </w:r>
      <w:r w:rsidRPr="00E27F8A">
        <w:rPr>
          <w:rFonts w:ascii="Arial" w:eastAsia="Times New Roman" w:hAnsi="Arial" w:cs="Arial"/>
          <w:sz w:val="22"/>
          <w:szCs w:val="22"/>
          <w:lang w:val="en-US"/>
        </w:rPr>
        <w:t xml:space="preserve">in the training hall when children are </w:t>
      </w:r>
    </w:p>
    <w:p w14:paraId="6400FB64" w14:textId="66E53569" w:rsidR="00B70D4B" w:rsidRPr="00E27F8A" w:rsidRDefault="00B70D4B" w:rsidP="00B70D4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07"/>
        <w:rPr>
          <w:rFonts w:ascii="Arial" w:eastAsia="Times New Roman" w:hAnsi="Arial" w:cs="Arial"/>
          <w:sz w:val="22"/>
          <w:szCs w:val="22"/>
          <w:lang w:val="en-US"/>
        </w:rPr>
      </w:pPr>
      <w:r w:rsidRPr="00E27F8A">
        <w:rPr>
          <w:rFonts w:ascii="Arial" w:eastAsia="Times New Roman" w:hAnsi="Arial" w:cs="Arial"/>
          <w:sz w:val="22"/>
          <w:szCs w:val="22"/>
          <w:lang w:val="en-US"/>
        </w:rPr>
        <w:tab/>
      </w:r>
      <w:r w:rsidRPr="00E27F8A">
        <w:rPr>
          <w:rFonts w:ascii="Arial" w:eastAsia="Times New Roman" w:hAnsi="Arial" w:cs="Arial"/>
          <w:sz w:val="22"/>
          <w:szCs w:val="22"/>
          <w:lang w:val="en-US"/>
        </w:rPr>
        <w:tab/>
        <w:t>present</w:t>
      </w:r>
    </w:p>
    <w:p w14:paraId="5FBE9009" w14:textId="11A2C518" w:rsidR="00EB7349" w:rsidRPr="00E27F8A" w:rsidRDefault="00EB7349" w:rsidP="00EB734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Arial" w:eastAsia="Times New Roman" w:hAnsi="Arial" w:cs="Arial"/>
          <w:sz w:val="22"/>
          <w:szCs w:val="22"/>
          <w:lang w:val="en-US"/>
        </w:rPr>
      </w:pPr>
      <w:r w:rsidRPr="00E27F8A">
        <w:rPr>
          <w:rFonts w:ascii="Arial" w:eastAsia="Times New Roman" w:hAnsi="Arial" w:cs="Arial"/>
          <w:sz w:val="22"/>
          <w:szCs w:val="22"/>
          <w:lang w:val="en-US"/>
        </w:rPr>
        <w:t xml:space="preserve">Safe protocols for the use of </w:t>
      </w:r>
      <w:r w:rsidR="004B7DD3" w:rsidRPr="00E27F8A">
        <w:rPr>
          <w:rFonts w:ascii="Arial" w:eastAsia="Times New Roman" w:hAnsi="Arial" w:cs="Arial"/>
          <w:sz w:val="22"/>
          <w:szCs w:val="22"/>
          <w:lang w:val="en-US"/>
        </w:rPr>
        <w:t>training</w:t>
      </w:r>
      <w:r w:rsidRPr="00E27F8A">
        <w:rPr>
          <w:rFonts w:ascii="Arial" w:eastAsia="Times New Roman" w:hAnsi="Arial" w:cs="Arial"/>
          <w:sz w:val="22"/>
          <w:szCs w:val="22"/>
          <w:lang w:val="en-US"/>
        </w:rPr>
        <w:t xml:space="preserve"> weapons by children</w:t>
      </w:r>
    </w:p>
    <w:p w14:paraId="705C5CCB" w14:textId="3C6A940D" w:rsidR="00EB7349" w:rsidRPr="00E27F8A" w:rsidRDefault="00EB7349" w:rsidP="00EB734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Arial" w:eastAsia="Times New Roman" w:hAnsi="Arial" w:cs="Arial"/>
          <w:sz w:val="22"/>
          <w:szCs w:val="22"/>
          <w:lang w:val="en-US"/>
        </w:rPr>
      </w:pPr>
      <w:r w:rsidRPr="00E27F8A">
        <w:rPr>
          <w:rFonts w:ascii="Arial" w:eastAsia="Times New Roman" w:hAnsi="Arial" w:cs="Arial"/>
          <w:sz w:val="22"/>
          <w:szCs w:val="22"/>
          <w:lang w:val="en-US"/>
        </w:rPr>
        <w:t>Good supervision at all times by Instructors</w:t>
      </w:r>
    </w:p>
    <w:p w14:paraId="27AF33C0" w14:textId="77777777" w:rsidR="001F70F0" w:rsidRPr="00E27F8A" w:rsidRDefault="001F70F0"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p>
    <w:p w14:paraId="689B5514" w14:textId="19962624" w:rsidR="00EB7349" w:rsidRPr="00EB7349" w:rsidRDefault="00EB7349" w:rsidP="00BE7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pPr>
      <w:r w:rsidRPr="00E27F8A">
        <w:rPr>
          <w:rFonts w:ascii="Arial" w:eastAsia="Times New Roman" w:hAnsi="Arial" w:cs="Arial"/>
          <w:sz w:val="22"/>
          <w:szCs w:val="22"/>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05A56523" w14:textId="3525B254" w:rsidR="00EB7349" w:rsidRPr="00EB7349" w:rsidRDefault="00EB7349"/>
    <w:p w14:paraId="0237065A" w14:textId="77777777" w:rsidR="00EB7349" w:rsidRPr="00EB7349" w:rsidRDefault="00EB7349"/>
    <w:sectPr w:rsidR="00EB7349" w:rsidRPr="00EB7349" w:rsidSect="00685622">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E9CE" w14:textId="77777777" w:rsidR="00392695" w:rsidRDefault="00392695" w:rsidP="00E27F8A">
      <w:r>
        <w:separator/>
      </w:r>
    </w:p>
  </w:endnote>
  <w:endnote w:type="continuationSeparator" w:id="0">
    <w:p w14:paraId="2D19D635" w14:textId="77777777" w:rsidR="00392695" w:rsidRDefault="00392695" w:rsidP="00E2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3FB3" w14:textId="77777777" w:rsidR="00A10E20" w:rsidRDefault="00A1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3D1B" w14:textId="77777777" w:rsidR="00A10E20" w:rsidRDefault="00A10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30D8" w14:textId="77777777" w:rsidR="00A10E20" w:rsidRDefault="00A1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1742" w14:textId="77777777" w:rsidR="00392695" w:rsidRDefault="00392695" w:rsidP="00E27F8A">
      <w:r>
        <w:separator/>
      </w:r>
    </w:p>
  </w:footnote>
  <w:footnote w:type="continuationSeparator" w:id="0">
    <w:p w14:paraId="03567F5A" w14:textId="77777777" w:rsidR="00392695" w:rsidRDefault="00392695" w:rsidP="00E2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24A8" w14:textId="77777777" w:rsidR="00A10E20" w:rsidRDefault="00A10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117B" w14:textId="1D9EA291" w:rsidR="009A1337" w:rsidRDefault="00E27F8A" w:rsidP="009A1337">
    <w:pPr>
      <w:pStyle w:val="Footer"/>
      <w:rPr>
        <w:rFonts w:asciiTheme="minorHAnsi" w:eastAsiaTheme="minorHAnsi" w:hAnsiTheme="minorHAnsi"/>
      </w:rPr>
    </w:pPr>
    <w:r>
      <w:t>V0.1/30102018</w:t>
    </w:r>
    <w:r w:rsidR="00A10E20">
      <w:t xml:space="preserve">  </w:t>
    </w:r>
    <w:r w:rsidR="009A1337">
      <w:rPr>
        <w:rFonts w:eastAsiaTheme="minorEastAsia" w:cstheme="minorHAnsi"/>
        <w:color w:val="000000" w:themeColor="text1"/>
        <w:kern w:val="24"/>
      </w:rPr>
      <w:t>R</w:t>
    </w:r>
    <w:r w:rsidR="009A1337">
      <w:rPr>
        <w:rFonts w:ascii="Candara" w:eastAsiaTheme="minorEastAsia" w:hAnsi="Candara"/>
        <w:color w:val="000000" w:themeColor="text1"/>
        <w:kern w:val="24"/>
      </w:rPr>
      <w:t>eviewed 2</w:t>
    </w:r>
    <w:r w:rsidR="009A1337">
      <w:rPr>
        <w:rFonts w:ascii="Candara" w:eastAsiaTheme="minorEastAsia" w:hAnsi="Candara"/>
        <w:color w:val="000000" w:themeColor="text1"/>
        <w:kern w:val="24"/>
        <w:vertAlign w:val="superscript"/>
      </w:rPr>
      <w:t>nd</w:t>
    </w:r>
    <w:r w:rsidR="009A1337">
      <w:rPr>
        <w:rFonts w:ascii="Candara" w:eastAsiaTheme="minorEastAsia" w:hAnsi="Candara"/>
        <w:color w:val="000000" w:themeColor="text1"/>
        <w:kern w:val="24"/>
      </w:rPr>
      <w:t xml:space="preserve"> February 2022</w:t>
    </w:r>
    <w:r w:rsidR="009A1337">
      <w:rPr>
        <w:rFonts w:ascii="Candara" w:eastAsiaTheme="minorEastAsia" w:hAnsi="Candara"/>
        <w:color w:val="000000" w:themeColor="text1"/>
        <w:kern w:val="24"/>
      </w:rPr>
      <w:t xml:space="preserve"> </w:t>
    </w:r>
    <w:r w:rsidR="009A1337">
      <w:rPr>
        <w:rFonts w:ascii="Candara" w:eastAsiaTheme="minorEastAsia" w:hAnsi="Candara"/>
        <w:color w:val="000000" w:themeColor="text1"/>
        <w:kern w:val="24"/>
      </w:rPr>
      <w:t>Reviewed by Mark Wayne Baker</w:t>
    </w:r>
  </w:p>
  <w:p w14:paraId="419F52AE" w14:textId="77777777" w:rsidR="009A1337" w:rsidRDefault="009A1337" w:rsidP="009A1337">
    <w:pPr>
      <w:pStyle w:val="Footer"/>
    </w:pPr>
  </w:p>
  <w:p w14:paraId="38C020AB" w14:textId="1833C37E" w:rsidR="00E27F8A" w:rsidRDefault="00E27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BEA" w14:textId="77777777" w:rsidR="00A10E20" w:rsidRDefault="00A1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6D3B"/>
    <w:multiLevelType w:val="hybridMultilevel"/>
    <w:tmpl w:val="CC6CE60E"/>
    <w:lvl w:ilvl="0" w:tplc="0D3E7388">
      <w:start w:val="1"/>
      <w:numFmt w:val="lowerLetter"/>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49"/>
    <w:rsid w:val="001F23E1"/>
    <w:rsid w:val="001F70F0"/>
    <w:rsid w:val="00281ADF"/>
    <w:rsid w:val="00392695"/>
    <w:rsid w:val="003B793F"/>
    <w:rsid w:val="00493FB9"/>
    <w:rsid w:val="004B7DD3"/>
    <w:rsid w:val="004C2164"/>
    <w:rsid w:val="00685622"/>
    <w:rsid w:val="006B2324"/>
    <w:rsid w:val="00770DA8"/>
    <w:rsid w:val="007E1E3D"/>
    <w:rsid w:val="009A1337"/>
    <w:rsid w:val="00A10E20"/>
    <w:rsid w:val="00A11204"/>
    <w:rsid w:val="00A30624"/>
    <w:rsid w:val="00B70D4B"/>
    <w:rsid w:val="00BE7AD3"/>
    <w:rsid w:val="00C02533"/>
    <w:rsid w:val="00D12123"/>
    <w:rsid w:val="00E27F8A"/>
    <w:rsid w:val="00EB7349"/>
    <w:rsid w:val="00F66020"/>
    <w:rsid w:val="00FC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6BF72"/>
  <w15:chartTrackingRefBased/>
  <w15:docId w15:val="{0AC14FC9-D599-4A65-B778-9474D339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paragraph" w:styleId="Header">
    <w:name w:val="header"/>
    <w:basedOn w:val="Normal"/>
    <w:link w:val="HeaderChar"/>
    <w:uiPriority w:val="99"/>
    <w:unhideWhenUsed/>
    <w:rsid w:val="00E27F8A"/>
    <w:pPr>
      <w:tabs>
        <w:tab w:val="center" w:pos="4680"/>
        <w:tab w:val="right" w:pos="9360"/>
      </w:tabs>
    </w:pPr>
  </w:style>
  <w:style w:type="character" w:customStyle="1" w:styleId="HeaderChar">
    <w:name w:val="Header Char"/>
    <w:basedOn w:val="DefaultParagraphFont"/>
    <w:link w:val="Header"/>
    <w:uiPriority w:val="99"/>
    <w:rsid w:val="00E27F8A"/>
    <w:rPr>
      <w:rFonts w:ascii="Times" w:eastAsia="Times" w:hAnsi="Times" w:cs="Times New Roman"/>
      <w:sz w:val="24"/>
      <w:szCs w:val="20"/>
    </w:rPr>
  </w:style>
  <w:style w:type="paragraph" w:styleId="Footer">
    <w:name w:val="footer"/>
    <w:basedOn w:val="Normal"/>
    <w:link w:val="FooterChar"/>
    <w:uiPriority w:val="99"/>
    <w:unhideWhenUsed/>
    <w:rsid w:val="00E27F8A"/>
    <w:pPr>
      <w:tabs>
        <w:tab w:val="center" w:pos="4680"/>
        <w:tab w:val="right" w:pos="9360"/>
      </w:tabs>
    </w:pPr>
  </w:style>
  <w:style w:type="character" w:customStyle="1" w:styleId="FooterChar">
    <w:name w:val="Footer Char"/>
    <w:basedOn w:val="DefaultParagraphFont"/>
    <w:link w:val="Footer"/>
    <w:uiPriority w:val="99"/>
    <w:rsid w:val="00E27F8A"/>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364B3-D136-4E23-A552-49BAA625C0A0}">
  <ds:schemaRefs>
    <ds:schemaRef ds:uri="http://schemas.microsoft.com/sharepoint/v3/contenttype/forms"/>
  </ds:schemaRefs>
</ds:datastoreItem>
</file>

<file path=customXml/itemProps2.xml><?xml version="1.0" encoding="utf-8"?>
<ds:datastoreItem xmlns:ds="http://schemas.openxmlformats.org/officeDocument/2006/customXml" ds:itemID="{D6FEAA18-8A61-4BC8-85F1-CCDC27EB0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192307-7A08-4422-9CE3-A8DBCBA1F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Alexander</dc:creator>
  <cp:keywords/>
  <dc:description/>
  <cp:lastModifiedBy>Wayne Baker | SESMA</cp:lastModifiedBy>
  <cp:revision>4</cp:revision>
  <dcterms:created xsi:type="dcterms:W3CDTF">2020-02-28T13:10:00Z</dcterms:created>
  <dcterms:modified xsi:type="dcterms:W3CDTF">2022-03-24T13:53:00Z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Order">
    <vt:r8>655400</vt:r8>
  </property>
  <property fmtid="{D5CDD505-2E9C-101B-9397-08002B2CF9AE}" pid="4" name="ComplianceAssetId">
    <vt:lpwstr/>
  </property>
</Properties>
</file>