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986F" w14:textId="77777777" w:rsidR="00B04E48" w:rsidRPr="00B563EC" w:rsidRDefault="00B04E48" w:rsidP="00B04E4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B563EC">
        <w:rPr>
          <w:rFonts w:ascii="Arial" w:eastAsiaTheme="minorEastAsia" w:hAnsi="Arial" w:cs="Arial"/>
          <w:b/>
          <w:bCs/>
          <w:color w:val="000000" w:themeColor="text1"/>
          <w:kern w:val="24"/>
        </w:rPr>
        <w:t>Background</w:t>
      </w:r>
    </w:p>
    <w:p w14:paraId="313381E3" w14:textId="1A8817F5" w:rsidR="00B04E48" w:rsidRPr="00B563EC" w:rsidRDefault="00B04E48" w:rsidP="00B04E4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At </w:t>
      </w:r>
      <w:r w:rsidR="00D01958" w:rsidRPr="00B563EC">
        <w:rPr>
          <w:rFonts w:ascii="Arial" w:eastAsiaTheme="minorEastAsia" w:hAnsi="Arial" w:cs="Arial"/>
          <w:color w:val="000000" w:themeColor="text1"/>
          <w:kern w:val="24"/>
        </w:rPr>
        <w:t>SESMA Mart</w:t>
      </w:r>
      <w:r w:rsidR="00FA662C" w:rsidRPr="00B563EC">
        <w:rPr>
          <w:rFonts w:ascii="Arial" w:eastAsiaTheme="minorEastAsia" w:hAnsi="Arial" w:cs="Arial"/>
          <w:color w:val="000000" w:themeColor="text1"/>
          <w:kern w:val="24"/>
        </w:rPr>
        <w:t>ial Arts</w:t>
      </w: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 we believe that </w:t>
      </w:r>
      <w:proofErr w:type="spellStart"/>
      <w:r w:rsidR="00FA662C" w:rsidRPr="00B563EC">
        <w:rPr>
          <w:rFonts w:ascii="Arial" w:eastAsiaTheme="minorEastAsia" w:hAnsi="Arial" w:cs="Arial"/>
          <w:color w:val="000000" w:themeColor="text1"/>
          <w:kern w:val="24"/>
        </w:rPr>
        <w:t>studemts</w:t>
      </w:r>
      <w:proofErr w:type="spellEnd"/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 need to be safe, to know how to behave, and to know that the adults around them can manage them safely and confidently.  Only for a very small minority of </w:t>
      </w:r>
      <w:r w:rsidR="00FA662C" w:rsidRPr="00B563EC">
        <w:rPr>
          <w:rFonts w:ascii="Arial" w:eastAsiaTheme="minorEastAsia" w:hAnsi="Arial" w:cs="Arial"/>
          <w:color w:val="000000" w:themeColor="text1"/>
          <w:kern w:val="24"/>
        </w:rPr>
        <w:t>students</w:t>
      </w: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 will the use of physical intervention be needed. On such occasions, acceptable forms of intervention are used.</w:t>
      </w:r>
    </w:p>
    <w:p w14:paraId="200AB7B6" w14:textId="1D9A48B2" w:rsidR="00B04E48" w:rsidRPr="00B563EC" w:rsidRDefault="00B04E48" w:rsidP="00B04E4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Most </w:t>
      </w:r>
      <w:r w:rsidR="005C169D" w:rsidRPr="00B563EC">
        <w:rPr>
          <w:rFonts w:ascii="Arial" w:eastAsiaTheme="minorEastAsia" w:hAnsi="Arial" w:cs="Arial"/>
          <w:color w:val="000000" w:themeColor="text1"/>
          <w:kern w:val="24"/>
        </w:rPr>
        <w:t>students</w:t>
      </w: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 behave well and conform to the expectations of our </w:t>
      </w:r>
      <w:r w:rsidR="005C169D" w:rsidRPr="00B563EC">
        <w:rPr>
          <w:rFonts w:ascii="Arial" w:eastAsiaTheme="minorEastAsia" w:hAnsi="Arial" w:cs="Arial"/>
          <w:color w:val="000000" w:themeColor="text1"/>
          <w:kern w:val="24"/>
        </w:rPr>
        <w:t xml:space="preserve">MA </w:t>
      </w: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school.  We have responsibility to operate an effective behaviour policy that encompasses preventative strategies for tackling inappropriate behaviour in relation to the whole </w:t>
      </w:r>
      <w:r w:rsidR="005C169D" w:rsidRPr="00B563EC">
        <w:rPr>
          <w:rFonts w:ascii="Arial" w:eastAsiaTheme="minorEastAsia" w:hAnsi="Arial" w:cs="Arial"/>
          <w:color w:val="000000" w:themeColor="text1"/>
          <w:kern w:val="24"/>
        </w:rPr>
        <w:t xml:space="preserve">MA </w:t>
      </w: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school, each class, and individual </w:t>
      </w:r>
      <w:r w:rsidR="005C169D" w:rsidRPr="00B563EC">
        <w:rPr>
          <w:rFonts w:ascii="Arial" w:eastAsiaTheme="minorEastAsia" w:hAnsi="Arial" w:cs="Arial"/>
          <w:color w:val="000000" w:themeColor="text1"/>
          <w:kern w:val="24"/>
        </w:rPr>
        <w:t>students</w:t>
      </w:r>
      <w:r w:rsidRPr="00B563EC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56367737" w14:textId="77777777" w:rsidR="00B04E48" w:rsidRPr="00B563EC" w:rsidRDefault="00B04E48" w:rsidP="00B04E4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B563EC">
        <w:rPr>
          <w:rFonts w:ascii="Arial" w:eastAsiaTheme="minorEastAsia" w:hAnsi="Arial" w:cs="Arial"/>
          <w:color w:val="000000" w:themeColor="text1"/>
          <w:kern w:val="24"/>
        </w:rPr>
        <w:t> </w:t>
      </w:r>
    </w:p>
    <w:p w14:paraId="0288585E" w14:textId="6D45D142" w:rsidR="00B04E48" w:rsidRPr="00B563EC" w:rsidRDefault="00B04E48" w:rsidP="00B04E4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All staff need to feel that they can manage inappropriate behaviour, and understand what challenging behaviours might be communicating. This policy is written in conjunction with the </w:t>
      </w:r>
      <w:r w:rsidR="000860D4" w:rsidRPr="00B563EC">
        <w:rPr>
          <w:rFonts w:ascii="Arial" w:eastAsiaTheme="minorEastAsia" w:hAnsi="Arial" w:cs="Arial"/>
          <w:color w:val="000000" w:themeColor="text1"/>
          <w:kern w:val="24"/>
        </w:rPr>
        <w:t>SESMA Martial Arts</w:t>
      </w: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 behaviour policy, safeguarding policy and physical touch policy. </w:t>
      </w:r>
      <w:r w:rsidR="00682284" w:rsidRPr="00B563EC">
        <w:rPr>
          <w:rFonts w:ascii="Arial" w:eastAsiaTheme="minorEastAsia" w:hAnsi="Arial" w:cs="Arial"/>
          <w:color w:val="000000" w:themeColor="text1"/>
          <w:kern w:val="24"/>
        </w:rPr>
        <w:br/>
      </w:r>
    </w:p>
    <w:p w14:paraId="43B2CA64" w14:textId="77777777" w:rsidR="00B04E48" w:rsidRPr="00B563EC" w:rsidRDefault="00B04E48" w:rsidP="00B04E4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B563EC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De-escalation and Physical Intervention </w:t>
      </w:r>
    </w:p>
    <w:p w14:paraId="3D0B39AB" w14:textId="3199CFB2" w:rsidR="00B04E48" w:rsidRPr="00B563EC" w:rsidRDefault="00682284" w:rsidP="00B04E4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SESMA Martial Arts </w:t>
      </w:r>
      <w:r w:rsidR="00B04E48" w:rsidRPr="00B563EC">
        <w:rPr>
          <w:rFonts w:ascii="Arial" w:eastAsiaTheme="minorEastAsia" w:hAnsi="Arial" w:cs="Arial"/>
          <w:color w:val="000000" w:themeColor="text1"/>
          <w:kern w:val="24"/>
        </w:rPr>
        <w:t xml:space="preserve">is committed to using a broad spectrum of strategies to manage behaviour; these include policy, guidance, environment management, staff deployment, personal behaviour, diversion, diffusion and de-escalation. Physical intervention is only a small part of this framework. </w:t>
      </w:r>
    </w:p>
    <w:p w14:paraId="72B02FB5" w14:textId="77777777" w:rsidR="00B04E48" w:rsidRPr="00B563EC" w:rsidRDefault="00B04E48" w:rsidP="00B04E4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 Use of space </w:t>
      </w:r>
    </w:p>
    <w:p w14:paraId="6C2323BE" w14:textId="77777777" w:rsidR="00B04E48" w:rsidRPr="00B563EC" w:rsidRDefault="00B04E48" w:rsidP="00B04E4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 Safe environments </w:t>
      </w:r>
    </w:p>
    <w:p w14:paraId="1B1F2CEE" w14:textId="77777777" w:rsidR="00B04E48" w:rsidRPr="00B563EC" w:rsidRDefault="00B04E48" w:rsidP="00B04E4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 Comfortable environments </w:t>
      </w:r>
    </w:p>
    <w:p w14:paraId="160B7883" w14:textId="77777777" w:rsidR="00B04E48" w:rsidRPr="00B563EC" w:rsidRDefault="00B04E48" w:rsidP="00B04E4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 Diversions </w:t>
      </w:r>
    </w:p>
    <w:p w14:paraId="511AE918" w14:textId="77777777" w:rsidR="00B04E48" w:rsidRPr="00B563EC" w:rsidRDefault="00B04E48" w:rsidP="00B04E4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 Calm Stances and Postures </w:t>
      </w:r>
    </w:p>
    <w:p w14:paraId="106D1DB5" w14:textId="77777777" w:rsidR="00B04E48" w:rsidRPr="00B563EC" w:rsidRDefault="00B04E48" w:rsidP="00B04E4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B563EC">
        <w:rPr>
          <w:rFonts w:ascii="Arial" w:eastAsiaTheme="minorEastAsia" w:hAnsi="Arial" w:cs="Arial"/>
          <w:color w:val="000000" w:themeColor="text1"/>
          <w:kern w:val="24"/>
        </w:rPr>
        <w:t>Non threatening</w:t>
      </w:r>
      <w:proofErr w:type="spellEnd"/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 Facial Expressions </w:t>
      </w:r>
    </w:p>
    <w:p w14:paraId="45195004" w14:textId="77777777" w:rsidR="00B04E48" w:rsidRPr="00B563EC" w:rsidRDefault="00B04E48" w:rsidP="00B04E4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 Low Tone, Volume and Pace in Communication </w:t>
      </w:r>
    </w:p>
    <w:p w14:paraId="771F8A2F" w14:textId="77777777" w:rsidR="00B04E48" w:rsidRPr="00B563EC" w:rsidRDefault="00B04E48" w:rsidP="00B04E4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 Careful use of words – mantras as recommended by Norfolk Steps</w:t>
      </w:r>
    </w:p>
    <w:p w14:paraId="10051A06" w14:textId="77777777" w:rsidR="00B04E48" w:rsidRPr="00B563EC" w:rsidRDefault="00B04E48" w:rsidP="00B04E4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 Physical Reassurance and Prompts </w:t>
      </w:r>
    </w:p>
    <w:p w14:paraId="2EC40FDA" w14:textId="77777777" w:rsidR="00B04E48" w:rsidRPr="00B563EC" w:rsidRDefault="00B04E48" w:rsidP="00B04E4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563EC">
        <w:rPr>
          <w:rFonts w:ascii="Arial" w:eastAsiaTheme="minorEastAsia" w:hAnsi="Arial" w:cs="Arial"/>
          <w:color w:val="000000" w:themeColor="text1"/>
          <w:kern w:val="24"/>
        </w:rPr>
        <w:t xml:space="preserve"> Effective Guides and Escorts </w:t>
      </w:r>
    </w:p>
    <w:p w14:paraId="32A0F676" w14:textId="77777777" w:rsidR="00B04E48" w:rsidRPr="00B563EC" w:rsidRDefault="00B04E48" w:rsidP="00B04E4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563EC">
        <w:rPr>
          <w:rFonts w:ascii="Arial" w:eastAsiaTheme="minorEastAsia" w:hAnsi="Arial" w:cs="Arial"/>
          <w:color w:val="000000" w:themeColor="text1"/>
          <w:kern w:val="24"/>
        </w:rPr>
        <w:lastRenderedPageBreak/>
        <w:t xml:space="preserve"> Releases and holds with minimum drama and effort </w:t>
      </w:r>
    </w:p>
    <w:p w14:paraId="71A0FCB9" w14:textId="77777777" w:rsidR="005B58A4" w:rsidRDefault="005B58A4" w:rsidP="000138CB">
      <w:pPr>
        <w:rPr>
          <w:rFonts w:ascii="Arial" w:hAnsi="Arial" w:cs="Arial"/>
          <w:b/>
          <w:bCs/>
          <w:sz w:val="24"/>
          <w:szCs w:val="24"/>
        </w:rPr>
      </w:pPr>
    </w:p>
    <w:p w14:paraId="15B94DF8" w14:textId="77777777" w:rsidR="005B58A4" w:rsidRDefault="005B58A4" w:rsidP="000138CB">
      <w:pPr>
        <w:rPr>
          <w:rFonts w:ascii="Arial" w:hAnsi="Arial" w:cs="Arial"/>
          <w:b/>
          <w:bCs/>
          <w:sz w:val="24"/>
          <w:szCs w:val="24"/>
        </w:rPr>
      </w:pPr>
    </w:p>
    <w:p w14:paraId="4864197F" w14:textId="480C2A23" w:rsidR="000138CB" w:rsidRPr="000138CB" w:rsidRDefault="000138CB" w:rsidP="000138CB">
      <w:pPr>
        <w:rPr>
          <w:rFonts w:ascii="Arial" w:hAnsi="Arial" w:cs="Arial"/>
          <w:sz w:val="24"/>
          <w:szCs w:val="24"/>
        </w:rPr>
      </w:pPr>
      <w:r w:rsidRPr="000138CB">
        <w:rPr>
          <w:rFonts w:ascii="Arial" w:hAnsi="Arial" w:cs="Arial"/>
          <w:b/>
          <w:bCs/>
          <w:sz w:val="24"/>
          <w:szCs w:val="24"/>
        </w:rPr>
        <w:t xml:space="preserve">Planning for the use of physical intervention at </w:t>
      </w:r>
      <w:r w:rsidR="007A64B2" w:rsidRPr="007A64B2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SESMA Martial Arts</w:t>
      </w:r>
    </w:p>
    <w:p w14:paraId="4332F255" w14:textId="77777777" w:rsidR="000138CB" w:rsidRPr="000138CB" w:rsidRDefault="000138CB" w:rsidP="000138CB">
      <w:pPr>
        <w:rPr>
          <w:rFonts w:ascii="Arial" w:hAnsi="Arial" w:cs="Arial"/>
          <w:sz w:val="24"/>
          <w:szCs w:val="24"/>
        </w:rPr>
      </w:pPr>
      <w:r w:rsidRPr="000138CB">
        <w:rPr>
          <w:rFonts w:ascii="Arial" w:hAnsi="Arial" w:cs="Arial"/>
          <w:sz w:val="24"/>
          <w:szCs w:val="24"/>
        </w:rPr>
        <w:t xml:space="preserve">Staff will use the minimum force needed to restore safety and appropriate behaviour.  </w:t>
      </w:r>
    </w:p>
    <w:p w14:paraId="14876E83" w14:textId="77777777" w:rsidR="000138CB" w:rsidRPr="000138CB" w:rsidRDefault="000138CB" w:rsidP="000138CB">
      <w:pPr>
        <w:rPr>
          <w:rFonts w:ascii="Arial" w:hAnsi="Arial" w:cs="Arial"/>
          <w:sz w:val="24"/>
          <w:szCs w:val="24"/>
        </w:rPr>
      </w:pPr>
      <w:r w:rsidRPr="000138CB">
        <w:rPr>
          <w:rFonts w:ascii="Arial" w:hAnsi="Arial" w:cs="Arial"/>
          <w:sz w:val="24"/>
          <w:szCs w:val="24"/>
        </w:rPr>
        <w:t> The principles relating to the intervention are as follows :-</w:t>
      </w:r>
    </w:p>
    <w:p w14:paraId="72B1F1E9" w14:textId="3B6E027D" w:rsidR="000138CB" w:rsidRPr="007A64B2" w:rsidRDefault="000138CB" w:rsidP="007A64B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A64B2">
        <w:rPr>
          <w:rFonts w:ascii="Arial" w:eastAsiaTheme="minorEastAsia" w:hAnsi="Arial" w:cs="Arial"/>
        </w:rPr>
        <w:t>Physical Intervention is an act of care and control, not punishment.  It is never used to force compliance with staff instructions</w:t>
      </w:r>
      <w:r w:rsidR="007A64B2" w:rsidRPr="007A64B2">
        <w:rPr>
          <w:rFonts w:ascii="Arial" w:eastAsiaTheme="minorEastAsia" w:hAnsi="Arial" w:cs="Arial"/>
        </w:rPr>
        <w:br/>
      </w:r>
    </w:p>
    <w:p w14:paraId="289C8A36" w14:textId="2602DCD4" w:rsidR="007A64B2" w:rsidRPr="007A64B2" w:rsidRDefault="000138CB" w:rsidP="007A64B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A64B2">
        <w:rPr>
          <w:rFonts w:ascii="Arial" w:eastAsiaTheme="minorEastAsia" w:hAnsi="Arial" w:cs="Arial"/>
        </w:rPr>
        <w:t xml:space="preserve">Staff will only use it when there are good grounds for believing that immediate action is necessary and that it is in the pupil’s and/or other </w:t>
      </w:r>
      <w:r w:rsidR="00575A8E">
        <w:rPr>
          <w:rFonts w:ascii="Arial" w:eastAsiaTheme="minorEastAsia" w:hAnsi="Arial" w:cs="Arial"/>
        </w:rPr>
        <w:t>student</w:t>
      </w:r>
      <w:r w:rsidRPr="007A64B2">
        <w:rPr>
          <w:rFonts w:ascii="Arial" w:eastAsiaTheme="minorEastAsia" w:hAnsi="Arial" w:cs="Arial"/>
        </w:rPr>
        <w:t xml:space="preserve">’s best interests for staff to intervene physically </w:t>
      </w:r>
    </w:p>
    <w:p w14:paraId="73A9F675" w14:textId="77777777" w:rsidR="007A64B2" w:rsidRPr="007A64B2" w:rsidRDefault="007A64B2" w:rsidP="007A64B2">
      <w:pPr>
        <w:ind w:left="360"/>
        <w:rPr>
          <w:rFonts w:ascii="Arial" w:hAnsi="Arial" w:cs="Arial"/>
        </w:rPr>
      </w:pPr>
    </w:p>
    <w:p w14:paraId="5ED01E92" w14:textId="72D4FBE5" w:rsidR="000138CB" w:rsidRPr="007A64B2" w:rsidRDefault="000138CB" w:rsidP="007A64B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A64B2">
        <w:rPr>
          <w:rFonts w:ascii="Arial" w:eastAsiaTheme="minorEastAsia" w:hAnsi="Arial" w:cs="Arial"/>
        </w:rPr>
        <w:t xml:space="preserve">Staff will take steps in advance to avoid the need for Physical Intervention through dialogue and diversion.  The </w:t>
      </w:r>
      <w:r w:rsidR="00575A8E">
        <w:rPr>
          <w:rFonts w:ascii="Arial" w:eastAsiaTheme="minorEastAsia" w:hAnsi="Arial" w:cs="Arial"/>
        </w:rPr>
        <w:t>student</w:t>
      </w:r>
      <w:r w:rsidRPr="007A64B2">
        <w:rPr>
          <w:rFonts w:ascii="Arial" w:eastAsiaTheme="minorEastAsia" w:hAnsi="Arial" w:cs="Arial"/>
        </w:rPr>
        <w:t xml:space="preserve"> will be warned, at their level of understanding, that  Physical Intervention will be used unless they cease the unacceptable behaviour</w:t>
      </w:r>
    </w:p>
    <w:p w14:paraId="7131B063" w14:textId="142B0F3E" w:rsidR="000138CB" w:rsidRPr="000138CB" w:rsidRDefault="000138CB" w:rsidP="007A64B2">
      <w:pPr>
        <w:ind w:left="66"/>
        <w:rPr>
          <w:rFonts w:ascii="Arial" w:hAnsi="Arial" w:cs="Arial"/>
          <w:sz w:val="24"/>
          <w:szCs w:val="24"/>
        </w:rPr>
      </w:pPr>
    </w:p>
    <w:p w14:paraId="1A48AEA4" w14:textId="77777777" w:rsidR="000138CB" w:rsidRPr="007A64B2" w:rsidRDefault="000138CB" w:rsidP="007A64B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A64B2">
        <w:rPr>
          <w:rFonts w:ascii="Arial" w:eastAsiaTheme="minorEastAsia" w:hAnsi="Arial" w:cs="Arial"/>
        </w:rPr>
        <w:t xml:space="preserve">only the minimum force necessary will be used </w:t>
      </w:r>
    </w:p>
    <w:p w14:paraId="716099F9" w14:textId="52F46C0E" w:rsidR="000138CB" w:rsidRPr="000138CB" w:rsidRDefault="000138CB" w:rsidP="007A64B2">
      <w:pPr>
        <w:ind w:left="66"/>
        <w:rPr>
          <w:rFonts w:ascii="Arial" w:hAnsi="Arial" w:cs="Arial"/>
          <w:sz w:val="24"/>
          <w:szCs w:val="24"/>
        </w:rPr>
      </w:pPr>
    </w:p>
    <w:p w14:paraId="21FFE1D7" w14:textId="77777777" w:rsidR="000138CB" w:rsidRPr="007A64B2" w:rsidRDefault="000138CB" w:rsidP="007A64B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A64B2">
        <w:rPr>
          <w:rFonts w:ascii="Arial" w:eastAsiaTheme="minorEastAsia" w:hAnsi="Arial" w:cs="Arial"/>
        </w:rPr>
        <w:t>staff will be able to show that the intervention used was a reasonable response to the incident</w:t>
      </w:r>
    </w:p>
    <w:p w14:paraId="7087BCA9" w14:textId="05E22736" w:rsidR="000138CB" w:rsidRPr="000138CB" w:rsidRDefault="000138CB" w:rsidP="007A64B2">
      <w:pPr>
        <w:ind w:left="66"/>
        <w:rPr>
          <w:rFonts w:ascii="Arial" w:hAnsi="Arial" w:cs="Arial"/>
          <w:sz w:val="24"/>
          <w:szCs w:val="24"/>
        </w:rPr>
      </w:pPr>
    </w:p>
    <w:p w14:paraId="225D8B25" w14:textId="16ADD8A9" w:rsidR="000138CB" w:rsidRPr="007A64B2" w:rsidRDefault="000138CB" w:rsidP="007A64B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A64B2">
        <w:rPr>
          <w:rFonts w:ascii="Arial" w:eastAsiaTheme="minorEastAsia" w:hAnsi="Arial" w:cs="Arial"/>
        </w:rPr>
        <w:t>every effort will be made to secure the presence of other staff, and these staff may act as assistants and/or witnesses </w:t>
      </w:r>
      <w:r w:rsidR="007A64B2">
        <w:rPr>
          <w:rFonts w:ascii="Arial" w:eastAsiaTheme="minorEastAsia" w:hAnsi="Arial" w:cs="Arial"/>
        </w:rPr>
        <w:br/>
      </w:r>
    </w:p>
    <w:p w14:paraId="79AFC5B5" w14:textId="0977E3AA" w:rsidR="000138CB" w:rsidRPr="007A64B2" w:rsidRDefault="000138CB" w:rsidP="007A64B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A64B2">
        <w:rPr>
          <w:rFonts w:ascii="Arial" w:eastAsiaTheme="minorEastAsia" w:hAnsi="Arial" w:cs="Arial"/>
        </w:rPr>
        <w:t xml:space="preserve">as soon as it is safe, the Physical Intervention will be relaxed to allow the </w:t>
      </w:r>
      <w:r w:rsidR="005B58A4">
        <w:rPr>
          <w:rFonts w:ascii="Arial" w:eastAsiaTheme="minorEastAsia" w:hAnsi="Arial" w:cs="Arial"/>
        </w:rPr>
        <w:t>student</w:t>
      </w:r>
      <w:r w:rsidRPr="007A64B2">
        <w:rPr>
          <w:rFonts w:ascii="Arial" w:eastAsiaTheme="minorEastAsia" w:hAnsi="Arial" w:cs="Arial"/>
        </w:rPr>
        <w:t xml:space="preserve"> to regain self-control</w:t>
      </w:r>
      <w:r w:rsidR="007A64B2">
        <w:rPr>
          <w:rFonts w:ascii="Arial" w:eastAsiaTheme="minorEastAsia" w:hAnsi="Arial" w:cs="Arial"/>
        </w:rPr>
        <w:br/>
      </w:r>
    </w:p>
    <w:p w14:paraId="6740A497" w14:textId="77777777" w:rsidR="000138CB" w:rsidRPr="007A64B2" w:rsidRDefault="000138CB" w:rsidP="007A64B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A64B2">
        <w:rPr>
          <w:rFonts w:ascii="Arial" w:eastAsiaTheme="minorEastAsia" w:hAnsi="Arial" w:cs="Arial"/>
        </w:rPr>
        <w:t xml:space="preserve">escalation will be avoided at all costs, especially if it would make the overall situation more destructive and unmanageable  </w:t>
      </w:r>
    </w:p>
    <w:p w14:paraId="35F72E2A" w14:textId="5006F917" w:rsidR="000138CB" w:rsidRPr="000138CB" w:rsidRDefault="000138CB" w:rsidP="007A64B2">
      <w:pPr>
        <w:ind w:left="66"/>
        <w:rPr>
          <w:rFonts w:ascii="Arial" w:hAnsi="Arial" w:cs="Arial"/>
          <w:sz w:val="24"/>
          <w:szCs w:val="24"/>
        </w:rPr>
      </w:pPr>
    </w:p>
    <w:p w14:paraId="66B2DE04" w14:textId="26B05CC7" w:rsidR="000138CB" w:rsidRPr="007A64B2" w:rsidRDefault="000138CB" w:rsidP="007A64B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A64B2">
        <w:rPr>
          <w:rFonts w:ascii="Arial" w:eastAsiaTheme="minorEastAsia" w:hAnsi="Arial" w:cs="Arial"/>
        </w:rPr>
        <w:t xml:space="preserve">the age, understanding, and competence of the individual </w:t>
      </w:r>
      <w:r w:rsidR="005B58A4">
        <w:rPr>
          <w:rFonts w:ascii="Arial" w:eastAsiaTheme="minorEastAsia" w:hAnsi="Arial" w:cs="Arial"/>
        </w:rPr>
        <w:t>student</w:t>
      </w:r>
      <w:r w:rsidRPr="007A64B2">
        <w:rPr>
          <w:rFonts w:ascii="Arial" w:eastAsiaTheme="minorEastAsia" w:hAnsi="Arial" w:cs="Arial"/>
        </w:rPr>
        <w:t xml:space="preserve"> will always be considered</w:t>
      </w:r>
      <w:r w:rsidR="007A64B2">
        <w:rPr>
          <w:rFonts w:ascii="Arial" w:eastAsiaTheme="minorEastAsia" w:hAnsi="Arial" w:cs="Arial"/>
        </w:rPr>
        <w:br/>
      </w:r>
    </w:p>
    <w:p w14:paraId="7C03FB6C" w14:textId="77777777" w:rsidR="00B04E48" w:rsidRDefault="00B04E48" w:rsidP="00B74DE8">
      <w:pPr>
        <w:rPr>
          <w:rFonts w:ascii="Arial" w:hAnsi="Arial" w:cs="Arial"/>
          <w:sz w:val="24"/>
          <w:szCs w:val="24"/>
        </w:rPr>
      </w:pPr>
    </w:p>
    <w:p w14:paraId="189302A0" w14:textId="77777777" w:rsidR="005B58A4" w:rsidRDefault="005B58A4" w:rsidP="00B74DE8">
      <w:pPr>
        <w:rPr>
          <w:rFonts w:ascii="Arial" w:hAnsi="Arial" w:cs="Arial"/>
          <w:sz w:val="24"/>
          <w:szCs w:val="24"/>
        </w:rPr>
      </w:pPr>
    </w:p>
    <w:p w14:paraId="3E9A879F" w14:textId="77777777" w:rsidR="005B58A4" w:rsidRDefault="005B58A4" w:rsidP="00B74DE8">
      <w:pPr>
        <w:rPr>
          <w:rFonts w:ascii="Arial" w:hAnsi="Arial" w:cs="Arial"/>
          <w:sz w:val="24"/>
          <w:szCs w:val="24"/>
        </w:rPr>
      </w:pPr>
    </w:p>
    <w:p w14:paraId="3ACA4917" w14:textId="77777777" w:rsidR="000138CB" w:rsidRPr="007A64B2" w:rsidRDefault="000138CB" w:rsidP="00B74DE8">
      <w:pPr>
        <w:rPr>
          <w:rFonts w:ascii="Arial" w:hAnsi="Arial" w:cs="Arial"/>
          <w:sz w:val="24"/>
          <w:szCs w:val="24"/>
        </w:rPr>
      </w:pPr>
    </w:p>
    <w:sectPr w:rsidR="000138CB" w:rsidRPr="007A64B2" w:rsidSect="00D972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1440" w:left="1440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530A" w14:textId="77777777" w:rsidR="00D9729B" w:rsidRDefault="00D9729B" w:rsidP="00D9729B">
      <w:pPr>
        <w:spacing w:after="0" w:line="240" w:lineRule="auto"/>
      </w:pPr>
      <w:r>
        <w:separator/>
      </w:r>
    </w:p>
  </w:endnote>
  <w:endnote w:type="continuationSeparator" w:id="0">
    <w:p w14:paraId="35124A22" w14:textId="77777777" w:rsidR="00D9729B" w:rsidRDefault="00D9729B" w:rsidP="00D9729B">
      <w:pPr>
        <w:spacing w:after="0" w:line="240" w:lineRule="auto"/>
      </w:pPr>
      <w:r>
        <w:continuationSeparator/>
      </w:r>
    </w:p>
  </w:endnote>
  <w:endnote w:type="continuationNotice" w:id="1">
    <w:p w14:paraId="24F39C63" w14:textId="77777777" w:rsidR="00F674DF" w:rsidRDefault="00F674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5BAE" w14:textId="77777777" w:rsidR="002043B6" w:rsidRDefault="00204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3A0A" w14:textId="77777777" w:rsidR="002043B6" w:rsidRDefault="00CF04B4" w:rsidP="002043B6">
    <w:pPr>
      <w:pStyle w:val="Footer"/>
    </w:pPr>
    <w:r w:rsidRPr="003110DC">
      <w:rPr>
        <w:rFonts w:eastAsiaTheme="minorEastAsia" w:cstheme="minorHAnsi"/>
        <w:color w:val="000000" w:themeColor="text1"/>
        <w:kern w:val="24"/>
      </w:rPr>
      <w:t xml:space="preserve">SESMA Martial Arts </w:t>
    </w:r>
    <w:r w:rsidR="003110DC" w:rsidRPr="003110DC">
      <w:rPr>
        <w:rFonts w:eastAsiaTheme="minorEastAsia" w:cstheme="minorHAnsi"/>
        <w:color w:val="000000" w:themeColor="text1"/>
        <w:kern w:val="24"/>
      </w:rPr>
      <w:t>Physical Intervention Policy</w:t>
    </w:r>
    <w:r w:rsidR="003110DC">
      <w:rPr>
        <w:rFonts w:eastAsiaTheme="minorEastAsia" w:cstheme="minorHAnsi"/>
        <w:color w:val="000000" w:themeColor="text1"/>
        <w:kern w:val="24"/>
      </w:rPr>
      <w:t xml:space="preserve">   </w:t>
    </w:r>
    <w:r w:rsidR="00B74DE8">
      <w:rPr>
        <w:rFonts w:eastAsiaTheme="minorEastAsia" w:cstheme="minorHAnsi"/>
        <w:color w:val="000000" w:themeColor="text1"/>
        <w:kern w:val="24"/>
      </w:rPr>
      <w:t xml:space="preserve">                                      </w:t>
    </w:r>
    <w:r w:rsidR="002043B6">
      <w:rPr>
        <w:rFonts w:eastAsiaTheme="minorEastAsia" w:cstheme="minorHAnsi"/>
        <w:color w:val="000000" w:themeColor="text1"/>
        <w:kern w:val="24"/>
      </w:rPr>
      <w:t>R</w:t>
    </w:r>
    <w:r w:rsidR="002043B6">
      <w:rPr>
        <w:rFonts w:ascii="Candara" w:eastAsiaTheme="minorEastAsia" w:hAnsi="Candara"/>
        <w:color w:val="000000" w:themeColor="text1"/>
        <w:kern w:val="24"/>
      </w:rPr>
      <w:t>eviewed 2</w:t>
    </w:r>
    <w:r w:rsidR="002043B6">
      <w:rPr>
        <w:rFonts w:ascii="Candara" w:eastAsiaTheme="minorEastAsia" w:hAnsi="Candara"/>
        <w:color w:val="000000" w:themeColor="text1"/>
        <w:kern w:val="24"/>
        <w:vertAlign w:val="superscript"/>
      </w:rPr>
      <w:t>nd</w:t>
    </w:r>
    <w:r w:rsidR="002043B6">
      <w:rPr>
        <w:rFonts w:ascii="Candara" w:eastAsiaTheme="minorEastAsia" w:hAnsi="Candara"/>
        <w:color w:val="000000" w:themeColor="text1"/>
        <w:kern w:val="24"/>
      </w:rPr>
      <w:t xml:space="preserve"> February 2022</w:t>
    </w:r>
    <w:r w:rsidR="002043B6">
      <w:rPr>
        <w:rFonts w:ascii="Candara" w:eastAsiaTheme="minorEastAsia" w:hAnsi="Candara"/>
        <w:color w:val="000000" w:themeColor="text1"/>
        <w:kern w:val="24"/>
      </w:rPr>
      <w:br/>
      <w:t>Reviewed by Mark Wayne Baker</w:t>
    </w:r>
  </w:p>
  <w:p w14:paraId="53627211" w14:textId="77777777" w:rsidR="002043B6" w:rsidRDefault="002043B6" w:rsidP="002043B6">
    <w:pPr>
      <w:pStyle w:val="Footer"/>
    </w:pPr>
  </w:p>
  <w:p w14:paraId="51365D4E" w14:textId="02BEC741" w:rsidR="00CF04B4" w:rsidRDefault="00CF0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D6D4" w14:textId="77777777" w:rsidR="002043B6" w:rsidRDefault="00204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606E" w14:textId="77777777" w:rsidR="00D9729B" w:rsidRDefault="00D9729B" w:rsidP="00D9729B">
      <w:pPr>
        <w:spacing w:after="0" w:line="240" w:lineRule="auto"/>
      </w:pPr>
      <w:r>
        <w:separator/>
      </w:r>
    </w:p>
  </w:footnote>
  <w:footnote w:type="continuationSeparator" w:id="0">
    <w:p w14:paraId="5CC2E213" w14:textId="77777777" w:rsidR="00D9729B" w:rsidRDefault="00D9729B" w:rsidP="00D9729B">
      <w:pPr>
        <w:spacing w:after="0" w:line="240" w:lineRule="auto"/>
      </w:pPr>
      <w:r>
        <w:continuationSeparator/>
      </w:r>
    </w:p>
  </w:footnote>
  <w:footnote w:type="continuationNotice" w:id="1">
    <w:p w14:paraId="3A48C6CC" w14:textId="77777777" w:rsidR="00F674DF" w:rsidRDefault="00F674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E2D8" w14:textId="77777777" w:rsidR="002043B6" w:rsidRDefault="00204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60AC" w14:textId="70013651" w:rsidR="00D9729B" w:rsidRDefault="00D9729B" w:rsidP="00D9729B">
    <w:pPr>
      <w:spacing w:after="0" w:line="240" w:lineRule="auto"/>
      <w:jc w:val="center"/>
      <w:rPr>
        <w:rFonts w:ascii="Arial Rounded MT Bold" w:eastAsia="Times New Roman" w:hAnsi="Arial Rounded MT Bold" w:cs="Arial"/>
        <w:noProof/>
        <w:color w:val="FF0000"/>
        <w:sz w:val="20"/>
        <w:szCs w:val="20"/>
        <w:lang w:eastAsia="en-GB"/>
      </w:rPr>
    </w:pPr>
    <w:r w:rsidRPr="00A115DB">
      <w:rPr>
        <w:rFonts w:ascii="Arial Rounded MT Bold" w:eastAsia="Times New Roman" w:hAnsi="Arial Rounded MT Bold" w:cs="Arial"/>
        <w:noProof/>
        <w:color w:val="4472C4" w:themeColor="accent1"/>
        <w:sz w:val="72"/>
        <w:szCs w:val="72"/>
        <w:lang w:eastAsia="en-GB"/>
      </w:rPr>
      <w:t>SESMA Martial Arts UK</w:t>
    </w:r>
    <w:r>
      <w:rPr>
        <w:rFonts w:ascii="Arial Rounded MT Bold" w:eastAsia="Times New Roman" w:hAnsi="Arial Rounded MT Bold" w:cs="Arial"/>
        <w:noProof/>
        <w:sz w:val="72"/>
        <w:szCs w:val="72"/>
        <w:lang w:eastAsia="en-GB"/>
      </w:rPr>
      <w:br/>
    </w:r>
    <w:r>
      <w:rPr>
        <w:rFonts w:ascii="Arial Rounded MT Bold" w:eastAsia="Times New Roman" w:hAnsi="Arial Rounded MT Bold" w:cs="Arial"/>
        <w:noProof/>
        <w:color w:val="FF0000"/>
        <w:sz w:val="20"/>
        <w:szCs w:val="20"/>
        <w:lang w:eastAsia="en-GB"/>
      </w:rPr>
      <w:t>Developing Confidence &amp; Self Esteem</w:t>
    </w:r>
    <w:r w:rsidRPr="00A115DB">
      <w:rPr>
        <w:rFonts w:ascii="Arial Rounded MT Bold" w:eastAsia="Times New Roman" w:hAnsi="Arial Rounded MT Bold" w:cs="Arial"/>
        <w:noProof/>
        <w:color w:val="FF0000"/>
        <w:sz w:val="20"/>
        <w:szCs w:val="20"/>
        <w:lang w:eastAsia="en-GB"/>
      </w:rPr>
      <w:t xml:space="preserve"> since 1989</w:t>
    </w:r>
    <w:r w:rsidR="00811F56">
      <w:rPr>
        <w:rFonts w:ascii="Arial Rounded MT Bold" w:eastAsia="Times New Roman" w:hAnsi="Arial Rounded MT Bold" w:cs="Arial"/>
        <w:noProof/>
        <w:color w:val="FF0000"/>
        <w:sz w:val="20"/>
        <w:szCs w:val="20"/>
        <w:lang w:eastAsia="en-GB"/>
      </w:rPr>
      <w:br/>
    </w:r>
  </w:p>
  <w:p w14:paraId="1CBC6FAA" w14:textId="77777777" w:rsidR="003110DC" w:rsidRPr="003110DC" w:rsidRDefault="003110DC" w:rsidP="003110DC">
    <w:pPr>
      <w:pStyle w:val="Header"/>
      <w:rPr>
        <w:rFonts w:ascii="Arial" w:eastAsia="Times New Roman" w:hAnsi="Arial" w:cs="Arial"/>
        <w:noProof/>
        <w:sz w:val="20"/>
        <w:szCs w:val="20"/>
        <w:lang w:eastAsia="en-GB"/>
      </w:rPr>
    </w:pPr>
    <w:r w:rsidRPr="003110DC">
      <w:rPr>
        <w:rFonts w:ascii="Arial" w:eastAsia="Times New Roman" w:hAnsi="Arial" w:cs="Arial"/>
        <w:b/>
        <w:bCs/>
        <w:noProof/>
        <w:sz w:val="20"/>
        <w:szCs w:val="20"/>
        <w:lang w:eastAsia="en-GB"/>
      </w:rPr>
      <w:t>Physical Intervention Policy</w:t>
    </w:r>
  </w:p>
  <w:p w14:paraId="1AE0E000" w14:textId="77777777" w:rsidR="00D9729B" w:rsidRDefault="00D972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1CE0" w14:textId="77777777" w:rsidR="002043B6" w:rsidRDefault="00204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281"/>
    <w:multiLevelType w:val="hybridMultilevel"/>
    <w:tmpl w:val="889E9CAC"/>
    <w:lvl w:ilvl="0" w:tplc="2092E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2E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6B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28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21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0C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48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E2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60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12A82"/>
    <w:multiLevelType w:val="hybridMultilevel"/>
    <w:tmpl w:val="0284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1124"/>
    <w:multiLevelType w:val="hybridMultilevel"/>
    <w:tmpl w:val="AA9252FC"/>
    <w:lvl w:ilvl="0" w:tplc="24B22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23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0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A9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03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E5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AC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28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4A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EC1C79"/>
    <w:multiLevelType w:val="hybridMultilevel"/>
    <w:tmpl w:val="05C6FBCA"/>
    <w:lvl w:ilvl="0" w:tplc="1484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4B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EB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0C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6C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AB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CE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8F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A8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143942"/>
    <w:multiLevelType w:val="hybridMultilevel"/>
    <w:tmpl w:val="B890DC36"/>
    <w:lvl w:ilvl="0" w:tplc="944E2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A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4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C0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02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C3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04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E6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CB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425C3"/>
    <w:multiLevelType w:val="hybridMultilevel"/>
    <w:tmpl w:val="ADEA9406"/>
    <w:lvl w:ilvl="0" w:tplc="423E9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22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ED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6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E1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AB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0B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A0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49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A44E6F"/>
    <w:multiLevelType w:val="hybridMultilevel"/>
    <w:tmpl w:val="63A2B9CA"/>
    <w:lvl w:ilvl="0" w:tplc="05AA9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85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E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E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8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4A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85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2E1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CB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AD3F71"/>
    <w:multiLevelType w:val="hybridMultilevel"/>
    <w:tmpl w:val="0AC0C244"/>
    <w:lvl w:ilvl="0" w:tplc="63E48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65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AB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A7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4D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6B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0A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26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0C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120780"/>
    <w:multiLevelType w:val="hybridMultilevel"/>
    <w:tmpl w:val="D3DC1E86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28E92C88"/>
    <w:multiLevelType w:val="hybridMultilevel"/>
    <w:tmpl w:val="48F41520"/>
    <w:lvl w:ilvl="0" w:tplc="C9B4A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86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09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A5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05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A7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AB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AB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CC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1C52F1"/>
    <w:multiLevelType w:val="hybridMultilevel"/>
    <w:tmpl w:val="67A6C542"/>
    <w:lvl w:ilvl="0" w:tplc="E9F04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EF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0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4D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00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EB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A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C1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C3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DF16B7"/>
    <w:multiLevelType w:val="hybridMultilevel"/>
    <w:tmpl w:val="4BDA729E"/>
    <w:lvl w:ilvl="0" w:tplc="8D50A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EE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6AE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DC5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61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BA0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32E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CC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904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7CA4C59"/>
    <w:multiLevelType w:val="hybridMultilevel"/>
    <w:tmpl w:val="68C6133E"/>
    <w:lvl w:ilvl="0" w:tplc="926A7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45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4D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AA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6E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45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AA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2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7A05D8"/>
    <w:multiLevelType w:val="hybridMultilevel"/>
    <w:tmpl w:val="995AB094"/>
    <w:lvl w:ilvl="0" w:tplc="AAA6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4A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09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0A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E6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C9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63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C2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2C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A43498"/>
    <w:multiLevelType w:val="hybridMultilevel"/>
    <w:tmpl w:val="C5A2605E"/>
    <w:lvl w:ilvl="0" w:tplc="90C09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83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C4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63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8C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E0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A2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48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A9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A604E29"/>
    <w:multiLevelType w:val="hybridMultilevel"/>
    <w:tmpl w:val="743E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6B06"/>
    <w:multiLevelType w:val="hybridMultilevel"/>
    <w:tmpl w:val="2D50E474"/>
    <w:lvl w:ilvl="0" w:tplc="E5C66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2E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4E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27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CE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62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65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B07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6C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C561B87"/>
    <w:multiLevelType w:val="hybridMultilevel"/>
    <w:tmpl w:val="7F789576"/>
    <w:lvl w:ilvl="0" w:tplc="488A6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C0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85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0C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27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06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49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86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27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572A6B"/>
    <w:multiLevelType w:val="hybridMultilevel"/>
    <w:tmpl w:val="1180A236"/>
    <w:lvl w:ilvl="0" w:tplc="7594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8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07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A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EC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CD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4A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6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8A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6A02782"/>
    <w:multiLevelType w:val="hybridMultilevel"/>
    <w:tmpl w:val="A4DCF65A"/>
    <w:lvl w:ilvl="0" w:tplc="646E5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C1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48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E8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0E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EF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E6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E3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0E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18"/>
  </w:num>
  <w:num w:numId="7">
    <w:abstractNumId w:val="12"/>
  </w:num>
  <w:num w:numId="8">
    <w:abstractNumId w:val="11"/>
  </w:num>
  <w:num w:numId="9">
    <w:abstractNumId w:val="17"/>
  </w:num>
  <w:num w:numId="10">
    <w:abstractNumId w:val="14"/>
  </w:num>
  <w:num w:numId="11">
    <w:abstractNumId w:val="19"/>
  </w:num>
  <w:num w:numId="12">
    <w:abstractNumId w:val="4"/>
  </w:num>
  <w:num w:numId="13">
    <w:abstractNumId w:val="7"/>
  </w:num>
  <w:num w:numId="14">
    <w:abstractNumId w:val="9"/>
  </w:num>
  <w:num w:numId="15">
    <w:abstractNumId w:val="5"/>
  </w:num>
  <w:num w:numId="16">
    <w:abstractNumId w:val="13"/>
  </w:num>
  <w:num w:numId="17">
    <w:abstractNumId w:val="0"/>
  </w:num>
  <w:num w:numId="18">
    <w:abstractNumId w:val="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9B"/>
    <w:rsid w:val="000138CB"/>
    <w:rsid w:val="00053872"/>
    <w:rsid w:val="00057573"/>
    <w:rsid w:val="00071C40"/>
    <w:rsid w:val="000756D8"/>
    <w:rsid w:val="00082B27"/>
    <w:rsid w:val="000860D4"/>
    <w:rsid w:val="000B6553"/>
    <w:rsid w:val="002043B6"/>
    <w:rsid w:val="00214B21"/>
    <w:rsid w:val="00266EB6"/>
    <w:rsid w:val="003110DC"/>
    <w:rsid w:val="003338B6"/>
    <w:rsid w:val="004279A7"/>
    <w:rsid w:val="004D0F42"/>
    <w:rsid w:val="004D7738"/>
    <w:rsid w:val="0054542A"/>
    <w:rsid w:val="00575A8E"/>
    <w:rsid w:val="005B58A4"/>
    <w:rsid w:val="005C169D"/>
    <w:rsid w:val="005C5BFB"/>
    <w:rsid w:val="00682284"/>
    <w:rsid w:val="007A64B2"/>
    <w:rsid w:val="00811F56"/>
    <w:rsid w:val="009025EA"/>
    <w:rsid w:val="00955C58"/>
    <w:rsid w:val="00955F7A"/>
    <w:rsid w:val="00A77EAD"/>
    <w:rsid w:val="00A866C8"/>
    <w:rsid w:val="00AA0015"/>
    <w:rsid w:val="00B04E48"/>
    <w:rsid w:val="00B563EC"/>
    <w:rsid w:val="00B74DE8"/>
    <w:rsid w:val="00BD3559"/>
    <w:rsid w:val="00C2511E"/>
    <w:rsid w:val="00C71DA0"/>
    <w:rsid w:val="00CF04B4"/>
    <w:rsid w:val="00D01958"/>
    <w:rsid w:val="00D357DF"/>
    <w:rsid w:val="00D9729B"/>
    <w:rsid w:val="00E31514"/>
    <w:rsid w:val="00F674DF"/>
    <w:rsid w:val="00FA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BE36A"/>
  <w15:chartTrackingRefBased/>
  <w15:docId w15:val="{C0317D48-854F-467D-994F-01036F6C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7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9B"/>
  </w:style>
  <w:style w:type="paragraph" w:styleId="Footer">
    <w:name w:val="footer"/>
    <w:basedOn w:val="Normal"/>
    <w:link w:val="FooterChar"/>
    <w:uiPriority w:val="99"/>
    <w:unhideWhenUsed/>
    <w:rsid w:val="00D97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9B"/>
  </w:style>
  <w:style w:type="paragraph" w:styleId="ListParagraph">
    <w:name w:val="List Paragraph"/>
    <w:basedOn w:val="Normal"/>
    <w:uiPriority w:val="34"/>
    <w:qFormat/>
    <w:rsid w:val="00D972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04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9978">
          <w:marLeft w:val="547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3">
          <w:marLeft w:val="547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876">
          <w:marLeft w:val="547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110">
          <w:marLeft w:val="547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578">
          <w:marLeft w:val="547"/>
          <w:marRight w:val="878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089">
          <w:marLeft w:val="547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76">
          <w:marLeft w:val="547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869">
          <w:marLeft w:val="547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509">
          <w:marLeft w:val="547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0">
          <w:marLeft w:val="547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808">
          <w:marLeft w:val="547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919">
          <w:marLeft w:val="547"/>
          <w:marRight w:val="878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605">
          <w:marLeft w:val="547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383">
          <w:marLeft w:val="547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1DA4D78D4F4082BAA9C45E7DEBCA" ma:contentTypeVersion="11" ma:contentTypeDescription="Create a new document." ma:contentTypeScope="" ma:versionID="0220cab35b51ecd48c88561b78c5cbb3">
  <xsd:schema xmlns:xsd="http://www.w3.org/2001/XMLSchema" xmlns:xs="http://www.w3.org/2001/XMLSchema" xmlns:p="http://schemas.microsoft.com/office/2006/metadata/properties" xmlns:ns2="87b6b20c-60b3-4dec-b2af-ca9abc0776a7" targetNamespace="http://schemas.microsoft.com/office/2006/metadata/properties" ma:root="true" ma:fieldsID="e69215edba3f66bb96fb79ea46fdbd44" ns2:_="">
    <xsd:import namespace="87b6b20c-60b3-4dec-b2af-ca9abc077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6b20c-60b3-4dec-b2af-ca9abc077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CE589-7087-40F7-87FF-96CF574E5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6b20c-60b3-4dec-b2af-ca9abc077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5D7F9-6638-4A97-81F5-CC88C2F75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3C39C-0E00-46AF-BB72-6A0B272AA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Baker | SESMA</dc:creator>
  <cp:keywords/>
  <dc:description/>
  <cp:lastModifiedBy>Wayne Baker | SESMA</cp:lastModifiedBy>
  <cp:revision>20</cp:revision>
  <dcterms:created xsi:type="dcterms:W3CDTF">2021-12-16T16:22:00Z</dcterms:created>
  <dcterms:modified xsi:type="dcterms:W3CDTF">2022-03-24T13:50:00Z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0x010100EC3E1DA4D78D4F4082BAA9C45E7DEBCA</vt:lpwstr>
  </property>
</Properties>
</file>