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2D83" w14:textId="29D43C48"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color w:val="000000" w:themeColor="text1"/>
          <w:kern w:val="24"/>
        </w:rPr>
        <w:t xml:space="preserve">The </w:t>
      </w:r>
      <w:r w:rsidR="005C5BFB" w:rsidRPr="00CF04B4">
        <w:rPr>
          <w:rFonts w:ascii="Arial" w:eastAsiaTheme="minorEastAsia" w:hAnsi="Arial" w:cs="Arial"/>
          <w:color w:val="000000" w:themeColor="text1"/>
          <w:kern w:val="24"/>
        </w:rPr>
        <w:t xml:space="preserve">SESMA Martial Arts </w:t>
      </w:r>
      <w:r w:rsidRPr="00CF04B4">
        <w:rPr>
          <w:rFonts w:ascii="Arial" w:eastAsiaTheme="minorEastAsia" w:hAnsi="Arial" w:cs="Arial"/>
          <w:color w:val="000000" w:themeColor="text1"/>
          <w:kern w:val="24"/>
        </w:rPr>
        <w:t xml:space="preserve">Behaviour </w:t>
      </w:r>
      <w:r w:rsidR="005C5BFB" w:rsidRPr="00CF04B4">
        <w:rPr>
          <w:rFonts w:ascii="Arial" w:eastAsiaTheme="minorEastAsia" w:hAnsi="Arial" w:cs="Arial"/>
          <w:color w:val="000000" w:themeColor="text1"/>
          <w:kern w:val="24"/>
        </w:rPr>
        <w:t>P</w:t>
      </w:r>
      <w:r w:rsidRPr="00CF04B4">
        <w:rPr>
          <w:rFonts w:ascii="Arial" w:eastAsiaTheme="minorEastAsia" w:hAnsi="Arial" w:cs="Arial"/>
          <w:color w:val="000000" w:themeColor="text1"/>
          <w:kern w:val="24"/>
        </w:rPr>
        <w:t xml:space="preserve">olicy is designed to support the way in which all members of </w:t>
      </w:r>
      <w:r w:rsidR="005C5BFB" w:rsidRPr="00CF04B4">
        <w:rPr>
          <w:rFonts w:ascii="Arial" w:eastAsiaTheme="minorEastAsia" w:hAnsi="Arial" w:cs="Arial"/>
          <w:color w:val="000000" w:themeColor="text1"/>
          <w:kern w:val="24"/>
        </w:rPr>
        <w:t xml:space="preserve">SESMA </w:t>
      </w:r>
      <w:r w:rsidRPr="00CF04B4">
        <w:rPr>
          <w:rFonts w:ascii="Arial" w:eastAsiaTheme="minorEastAsia" w:hAnsi="Arial" w:cs="Arial"/>
          <w:color w:val="000000" w:themeColor="text1"/>
          <w:kern w:val="24"/>
        </w:rPr>
        <w:t xml:space="preserve">can live learn and work together in a safe, secure and caring environment. </w:t>
      </w:r>
      <w:r w:rsidRPr="00CF04B4">
        <w:rPr>
          <w:rFonts w:ascii="Arial" w:eastAsiaTheme="minorEastAsia" w:hAnsi="Arial" w:cs="Arial"/>
          <w:color w:val="000000" w:themeColor="text1"/>
          <w:kern w:val="24"/>
          <w:lang w:val="en-US"/>
        </w:rPr>
        <w:t xml:space="preserve">All staff at </w:t>
      </w:r>
      <w:r w:rsidR="00AA0015" w:rsidRPr="00CF04B4">
        <w:rPr>
          <w:rFonts w:ascii="Arial" w:eastAsiaTheme="minorEastAsia" w:hAnsi="Arial" w:cs="Arial"/>
          <w:color w:val="000000" w:themeColor="text1"/>
          <w:kern w:val="24"/>
        </w:rPr>
        <w:t xml:space="preserve">SESMA Martial Arts </w:t>
      </w:r>
      <w:r w:rsidRPr="00CF04B4">
        <w:rPr>
          <w:rFonts w:ascii="Arial" w:eastAsiaTheme="minorEastAsia" w:hAnsi="Arial" w:cs="Arial"/>
          <w:color w:val="000000" w:themeColor="text1"/>
          <w:kern w:val="24"/>
          <w:lang w:val="en-US"/>
        </w:rPr>
        <w:t xml:space="preserve">have high expectations of children’s </w:t>
      </w:r>
      <w:proofErr w:type="spellStart"/>
      <w:r w:rsidRPr="00CF04B4">
        <w:rPr>
          <w:rFonts w:ascii="Arial" w:eastAsiaTheme="minorEastAsia" w:hAnsi="Arial" w:cs="Arial"/>
          <w:color w:val="000000" w:themeColor="text1"/>
          <w:kern w:val="24"/>
          <w:lang w:val="en-US"/>
        </w:rPr>
        <w:t>behaviour</w:t>
      </w:r>
      <w:proofErr w:type="spellEnd"/>
      <w:r w:rsidRPr="00CF04B4">
        <w:rPr>
          <w:rFonts w:ascii="Arial" w:eastAsiaTheme="minorEastAsia" w:hAnsi="Arial" w:cs="Arial"/>
          <w:color w:val="000000" w:themeColor="text1"/>
          <w:kern w:val="24"/>
          <w:lang w:val="en-US"/>
        </w:rPr>
        <w:t xml:space="preserve"> in order that every child achieves their full potential.  We believe that everybody in school has the right to;</w:t>
      </w:r>
    </w:p>
    <w:p w14:paraId="4AC7E703" w14:textId="4B3E91CF"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color w:val="000000" w:themeColor="text1"/>
          <w:kern w:val="24"/>
          <w:lang w:val="en-US"/>
        </w:rPr>
        <w:t> feel safe</w:t>
      </w:r>
      <w:r w:rsidRPr="00CF04B4">
        <w:rPr>
          <w:rFonts w:ascii="Arial" w:eastAsiaTheme="minorEastAsia" w:hAnsi="Arial" w:cs="Arial"/>
          <w:color w:val="000000" w:themeColor="text1"/>
          <w:kern w:val="24"/>
        </w:rPr>
        <w:t xml:space="preserve">, </w:t>
      </w:r>
      <w:r w:rsidRPr="00CF04B4">
        <w:rPr>
          <w:rFonts w:ascii="Arial" w:eastAsiaTheme="minorEastAsia" w:hAnsi="Arial" w:cs="Arial"/>
          <w:color w:val="000000" w:themeColor="text1"/>
          <w:kern w:val="24"/>
          <w:lang w:val="en-US"/>
        </w:rPr>
        <w:t>learn, develop and progress</w:t>
      </w:r>
      <w:r w:rsidRPr="00CF04B4">
        <w:rPr>
          <w:rFonts w:ascii="Arial" w:eastAsiaTheme="minorEastAsia" w:hAnsi="Arial" w:cs="Arial"/>
          <w:color w:val="000000" w:themeColor="text1"/>
          <w:kern w:val="24"/>
        </w:rPr>
        <w:t xml:space="preserve">, </w:t>
      </w:r>
      <w:r w:rsidRPr="00CF04B4">
        <w:rPr>
          <w:rFonts w:ascii="Arial" w:eastAsiaTheme="minorEastAsia" w:hAnsi="Arial" w:cs="Arial"/>
          <w:color w:val="000000" w:themeColor="text1"/>
          <w:kern w:val="24"/>
          <w:lang w:val="en-US"/>
        </w:rPr>
        <w:t>be treated with respect and fairness</w:t>
      </w:r>
      <w:r w:rsidR="00AA0015" w:rsidRPr="00CF04B4">
        <w:rPr>
          <w:rFonts w:ascii="Arial" w:eastAsiaTheme="minorEastAsia" w:hAnsi="Arial" w:cs="Arial"/>
          <w:color w:val="000000" w:themeColor="text1"/>
          <w:kern w:val="24"/>
          <w:lang w:val="en-US"/>
        </w:rPr>
        <w:t>.</w:t>
      </w:r>
      <w:r w:rsidRPr="00CF04B4">
        <w:rPr>
          <w:rFonts w:ascii="Arial" w:eastAsiaTheme="minorEastAsia" w:hAnsi="Arial" w:cs="Arial"/>
          <w:color w:val="000000" w:themeColor="text1"/>
          <w:kern w:val="24"/>
        </w:rPr>
        <w:t xml:space="preserve">  </w:t>
      </w:r>
      <w:r w:rsidR="00AA0015" w:rsidRPr="00CF04B4">
        <w:rPr>
          <w:rFonts w:ascii="Arial" w:eastAsiaTheme="minorEastAsia" w:hAnsi="Arial" w:cs="Arial"/>
          <w:color w:val="000000" w:themeColor="text1"/>
          <w:kern w:val="24"/>
        </w:rPr>
        <w:br/>
      </w:r>
    </w:p>
    <w:p w14:paraId="59FFADF8" w14:textId="6F9040F6"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color w:val="000000" w:themeColor="dark1"/>
          <w:kern w:val="24"/>
        </w:rPr>
        <w:t xml:space="preserve">We expect all members of the </w:t>
      </w:r>
      <w:r w:rsidR="00AA0015" w:rsidRPr="00CF04B4">
        <w:rPr>
          <w:rFonts w:ascii="Arial" w:eastAsiaTheme="minorEastAsia" w:hAnsi="Arial" w:cs="Arial"/>
          <w:color w:val="000000" w:themeColor="text1"/>
          <w:kern w:val="24"/>
        </w:rPr>
        <w:t>SESMA Martial Arts</w:t>
      </w:r>
      <w:r w:rsidRPr="00CF04B4">
        <w:rPr>
          <w:rFonts w:ascii="Arial" w:eastAsiaTheme="minorEastAsia" w:hAnsi="Arial" w:cs="Arial"/>
          <w:color w:val="000000" w:themeColor="dark1"/>
          <w:kern w:val="24"/>
        </w:rPr>
        <w:t xml:space="preserve"> community to play a part in fostering these values.</w:t>
      </w:r>
    </w:p>
    <w:p w14:paraId="40C1FA3B" w14:textId="77777777"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b/>
          <w:bCs/>
          <w:color w:val="000000" w:themeColor="dark1"/>
          <w:kern w:val="24"/>
        </w:rPr>
        <w:t xml:space="preserve">Children: </w:t>
      </w:r>
      <w:r w:rsidRPr="00CF04B4">
        <w:rPr>
          <w:rFonts w:ascii="Arial" w:eastAsiaTheme="minorEastAsia" w:hAnsi="Arial" w:cs="Arial"/>
          <w:color w:val="000000" w:themeColor="dark1"/>
          <w:kern w:val="24"/>
        </w:rPr>
        <w:t>knowing how they are expected to behave and knowing the consequences of their behaviour</w:t>
      </w:r>
    </w:p>
    <w:p w14:paraId="6CA97BED" w14:textId="77777777"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b/>
          <w:bCs/>
          <w:color w:val="000000" w:themeColor="dark1"/>
          <w:kern w:val="24"/>
        </w:rPr>
        <w:t xml:space="preserve">Staff: </w:t>
      </w:r>
      <w:r w:rsidRPr="00CF04B4">
        <w:rPr>
          <w:rFonts w:ascii="Arial" w:eastAsiaTheme="minorEastAsia" w:hAnsi="Arial" w:cs="Arial"/>
          <w:color w:val="000000" w:themeColor="dark1"/>
          <w:kern w:val="24"/>
        </w:rPr>
        <w:t>presenting good role-models of behaviour and managing behaviour in a fair and consistent manner</w:t>
      </w:r>
    </w:p>
    <w:p w14:paraId="3D0432C7" w14:textId="36A2290D" w:rsidR="00D9729B" w:rsidRPr="00CF04B4" w:rsidRDefault="00D9729B" w:rsidP="00D9729B">
      <w:pPr>
        <w:pStyle w:val="NormalWeb"/>
        <w:spacing w:before="0" w:beforeAutospacing="0" w:after="0" w:afterAutospacing="0" w:line="360" w:lineRule="auto"/>
        <w:rPr>
          <w:rFonts w:ascii="Arial" w:hAnsi="Arial" w:cs="Arial"/>
        </w:rPr>
      </w:pPr>
      <w:r w:rsidRPr="00CF04B4">
        <w:rPr>
          <w:rFonts w:ascii="Arial" w:eastAsiaTheme="minorEastAsia" w:hAnsi="Arial" w:cs="Arial"/>
          <w:b/>
          <w:bCs/>
          <w:color w:val="000000" w:themeColor="dark1"/>
          <w:kern w:val="24"/>
        </w:rPr>
        <w:t xml:space="preserve">Parents: </w:t>
      </w:r>
      <w:r w:rsidRPr="00CF04B4">
        <w:rPr>
          <w:rFonts w:ascii="Arial" w:eastAsiaTheme="minorEastAsia" w:hAnsi="Arial" w:cs="Arial"/>
          <w:color w:val="000000" w:themeColor="dark1"/>
          <w:kern w:val="24"/>
        </w:rPr>
        <w:t xml:space="preserve">upholding the policy and working in partnership with </w:t>
      </w:r>
      <w:r w:rsidR="00AA0015" w:rsidRPr="00CF04B4">
        <w:rPr>
          <w:rFonts w:ascii="Arial" w:eastAsiaTheme="minorEastAsia" w:hAnsi="Arial" w:cs="Arial"/>
          <w:color w:val="000000" w:themeColor="text1"/>
          <w:kern w:val="24"/>
        </w:rPr>
        <w:t>SESMA Martial Arts</w:t>
      </w:r>
    </w:p>
    <w:p w14:paraId="1CB732B0" w14:textId="550BA260"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dark1"/>
          <w:kern w:val="24"/>
        </w:rPr>
      </w:pPr>
      <w:r w:rsidRPr="00CF04B4">
        <w:rPr>
          <w:rFonts w:ascii="Arial" w:eastAsiaTheme="minorEastAsia" w:hAnsi="Arial" w:cs="Arial"/>
          <w:b/>
          <w:bCs/>
          <w:color w:val="000000" w:themeColor="dark1"/>
          <w:kern w:val="24"/>
        </w:rPr>
        <w:t xml:space="preserve">Equality Expectations for all: </w:t>
      </w:r>
      <w:r w:rsidRPr="00CF04B4">
        <w:rPr>
          <w:rFonts w:ascii="Arial" w:eastAsiaTheme="minorEastAsia" w:hAnsi="Arial" w:cs="Arial"/>
          <w:color w:val="000000" w:themeColor="dark1"/>
          <w:kern w:val="24"/>
        </w:rPr>
        <w:t xml:space="preserve">We expect every member of </w:t>
      </w:r>
      <w:r w:rsidR="00AA0015" w:rsidRPr="00CF04B4">
        <w:rPr>
          <w:rFonts w:ascii="Arial" w:eastAsiaTheme="minorEastAsia" w:hAnsi="Arial" w:cs="Arial"/>
          <w:color w:val="000000" w:themeColor="text1"/>
          <w:kern w:val="24"/>
        </w:rPr>
        <w:t xml:space="preserve">SESMA Martial Arts </w:t>
      </w:r>
      <w:r w:rsidRPr="00CF04B4">
        <w:rPr>
          <w:rFonts w:ascii="Arial" w:eastAsiaTheme="minorEastAsia" w:hAnsi="Arial" w:cs="Arial"/>
          <w:color w:val="000000" w:themeColor="dark1"/>
          <w:kern w:val="24"/>
        </w:rPr>
        <w:t>community to show respect  for all people and cultures. We treat all children fairly regardless of gender, ethnic background, faith, age or ability and apply this policy in a consistent way.</w:t>
      </w:r>
    </w:p>
    <w:p w14:paraId="5732B744" w14:textId="4FAD81F2"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dark1"/>
          <w:kern w:val="24"/>
        </w:rPr>
      </w:pPr>
    </w:p>
    <w:p w14:paraId="4E5EFD60" w14:textId="2C990D01"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r w:rsidRPr="00CF04B4">
        <w:rPr>
          <w:rFonts w:ascii="Arial" w:eastAsiaTheme="minorEastAsia" w:hAnsi="Arial" w:cs="Arial"/>
          <w:color w:val="000000" w:themeColor="text1"/>
          <w:kern w:val="24"/>
        </w:rPr>
        <w:t xml:space="preserve">Our Behaviour Policy has learning together at its core and as such strives to foster behaviours which support learning for all members of our </w:t>
      </w:r>
      <w:r w:rsidR="00AA0015" w:rsidRPr="00CF04B4">
        <w:rPr>
          <w:rFonts w:ascii="Arial" w:eastAsiaTheme="minorEastAsia" w:hAnsi="Arial" w:cs="Arial"/>
          <w:color w:val="000000" w:themeColor="text1"/>
          <w:kern w:val="24"/>
        </w:rPr>
        <w:t>club</w:t>
      </w:r>
      <w:r w:rsidRPr="00CF04B4">
        <w:rPr>
          <w:rFonts w:ascii="Arial" w:eastAsiaTheme="minorEastAsia" w:hAnsi="Arial" w:cs="Arial"/>
          <w:color w:val="000000" w:themeColor="text1"/>
          <w:kern w:val="24"/>
        </w:rPr>
        <w:t>. It acts as a means of promoting good relationships so that staff and children can learn play and work together in a cohesive, caring and considerate way</w:t>
      </w:r>
    </w:p>
    <w:p w14:paraId="42648BA3" w14:textId="264DCE4C"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11F00A89" w14:textId="40D0E3D7"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28C1802E" w14:textId="225F2CB8"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384357AD" w14:textId="246E4205" w:rsidR="00D9729B"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34E77696" w14:textId="2EBD17E2" w:rsidR="00CF04B4" w:rsidRDefault="00CF04B4" w:rsidP="00D9729B">
      <w:pPr>
        <w:pStyle w:val="NormalWeb"/>
        <w:spacing w:before="0" w:beforeAutospacing="0" w:after="0" w:afterAutospacing="0" w:line="360" w:lineRule="auto"/>
        <w:rPr>
          <w:rFonts w:ascii="Arial" w:eastAsiaTheme="minorEastAsia" w:hAnsi="Arial" w:cs="Arial"/>
          <w:color w:val="000000" w:themeColor="text1"/>
          <w:kern w:val="24"/>
        </w:rPr>
      </w:pPr>
    </w:p>
    <w:p w14:paraId="274A0634" w14:textId="77777777" w:rsidR="00CF04B4" w:rsidRPr="00CF04B4" w:rsidRDefault="00CF04B4" w:rsidP="00D9729B">
      <w:pPr>
        <w:pStyle w:val="NormalWeb"/>
        <w:spacing w:before="0" w:beforeAutospacing="0" w:after="0" w:afterAutospacing="0" w:line="360" w:lineRule="auto"/>
        <w:rPr>
          <w:rFonts w:ascii="Arial" w:eastAsiaTheme="minorEastAsia" w:hAnsi="Arial" w:cs="Arial"/>
          <w:color w:val="000000" w:themeColor="text1"/>
          <w:kern w:val="24"/>
        </w:rPr>
      </w:pPr>
    </w:p>
    <w:p w14:paraId="042C0C1A" w14:textId="28D8E0FE"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233C35CF" w14:textId="57E90F41" w:rsidR="00D9729B" w:rsidRPr="00CF04B4" w:rsidRDefault="00D9729B" w:rsidP="00D9729B">
      <w:pPr>
        <w:pStyle w:val="NormalWeb"/>
        <w:spacing w:before="0" w:beforeAutospacing="0" w:after="0" w:afterAutospacing="0" w:line="360" w:lineRule="auto"/>
        <w:rPr>
          <w:rFonts w:ascii="Arial" w:eastAsiaTheme="minorEastAsia" w:hAnsi="Arial" w:cs="Arial"/>
          <w:color w:val="000000" w:themeColor="text1"/>
          <w:kern w:val="24"/>
        </w:rPr>
      </w:pPr>
    </w:p>
    <w:p w14:paraId="60DEB071" w14:textId="64829956" w:rsidR="00D9729B" w:rsidRPr="00D9729B" w:rsidRDefault="00D9729B" w:rsidP="00D9729B">
      <w:pPr>
        <w:tabs>
          <w:tab w:val="left" w:pos="-1440"/>
        </w:tabs>
        <w:spacing w:after="0" w:line="360" w:lineRule="auto"/>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lastRenderedPageBreak/>
        <w:t xml:space="preserve">At </w:t>
      </w:r>
      <w:r w:rsidR="00AA0015" w:rsidRPr="00CF04B4">
        <w:rPr>
          <w:rFonts w:ascii="Arial" w:eastAsiaTheme="minorEastAsia" w:hAnsi="Arial" w:cs="Arial"/>
          <w:color w:val="000000" w:themeColor="text1"/>
          <w:kern w:val="24"/>
        </w:rPr>
        <w:t xml:space="preserve">SESMA Martial Arts </w:t>
      </w:r>
      <w:r w:rsidRPr="00D9729B">
        <w:rPr>
          <w:rFonts w:ascii="Arial" w:eastAsia="Times New Roman" w:hAnsi="Arial" w:cs="Arial"/>
          <w:color w:val="000000" w:themeColor="text1"/>
          <w:kern w:val="24"/>
          <w:sz w:val="24"/>
          <w:szCs w:val="24"/>
          <w:lang w:eastAsia="en-GB"/>
        </w:rPr>
        <w:t xml:space="preserve">we recognise that the development and maintenance of outstanding pupil behaviour depends upon a number of interlinked factors. The approach we have adopted is to encourage positive behaviour by progressively tackling all those factors that influence this development. It is the responsibility of all  staff to work actively on all of the key factors below, both in their own </w:t>
      </w:r>
      <w:r w:rsidR="00AA0015" w:rsidRPr="00CF04B4">
        <w:rPr>
          <w:rFonts w:ascii="Arial" w:eastAsia="Times New Roman" w:hAnsi="Arial" w:cs="Arial"/>
          <w:color w:val="000000" w:themeColor="text1"/>
          <w:kern w:val="24"/>
          <w:sz w:val="24"/>
          <w:szCs w:val="24"/>
          <w:lang w:eastAsia="en-GB"/>
        </w:rPr>
        <w:t>Dojo</w:t>
      </w:r>
      <w:r w:rsidRPr="00D9729B">
        <w:rPr>
          <w:rFonts w:ascii="Arial" w:eastAsia="Times New Roman" w:hAnsi="Arial" w:cs="Arial"/>
          <w:color w:val="000000" w:themeColor="text1"/>
          <w:kern w:val="24"/>
          <w:sz w:val="24"/>
          <w:szCs w:val="24"/>
          <w:lang w:eastAsia="en-GB"/>
        </w:rPr>
        <w:t xml:space="preserve"> and around the </w:t>
      </w:r>
      <w:r w:rsidR="00AA0015" w:rsidRPr="00CF04B4">
        <w:rPr>
          <w:rFonts w:ascii="Arial" w:eastAsia="Times New Roman" w:hAnsi="Arial" w:cs="Arial"/>
          <w:color w:val="000000" w:themeColor="text1"/>
          <w:kern w:val="24"/>
          <w:sz w:val="24"/>
          <w:szCs w:val="24"/>
          <w:lang w:eastAsia="en-GB"/>
        </w:rPr>
        <w:t xml:space="preserve">studio </w:t>
      </w:r>
      <w:r w:rsidRPr="00D9729B">
        <w:rPr>
          <w:rFonts w:ascii="Arial" w:eastAsia="Times New Roman" w:hAnsi="Arial" w:cs="Arial"/>
          <w:color w:val="000000" w:themeColor="text1"/>
          <w:kern w:val="24"/>
          <w:sz w:val="24"/>
          <w:szCs w:val="24"/>
          <w:lang w:eastAsia="en-GB"/>
        </w:rPr>
        <w:t xml:space="preserve">as a whole. </w:t>
      </w:r>
    </w:p>
    <w:p w14:paraId="5A23B644" w14:textId="77777777" w:rsidR="00D9729B" w:rsidRPr="00D9729B" w:rsidRDefault="00D9729B" w:rsidP="00D9729B">
      <w:pPr>
        <w:tabs>
          <w:tab w:val="left" w:pos="-1440"/>
        </w:tabs>
        <w:kinsoku w:val="0"/>
        <w:overflowPunct w:val="0"/>
        <w:spacing w:after="0" w:line="360" w:lineRule="auto"/>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These factors include:</w:t>
      </w:r>
    </w:p>
    <w:p w14:paraId="27143907" w14:textId="49085B3D" w:rsidR="00D9729B" w:rsidRPr="00D9729B" w:rsidRDefault="00D9729B" w:rsidP="00D9729B">
      <w:pPr>
        <w:numPr>
          <w:ilvl w:val="0"/>
          <w:numId w:val="1"/>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The provision of a relevant, motivating and challenging </w:t>
      </w:r>
      <w:r w:rsidR="000B6553" w:rsidRPr="00CF04B4">
        <w:rPr>
          <w:rFonts w:ascii="Arial" w:eastAsia="Times New Roman" w:hAnsi="Arial" w:cs="Arial"/>
          <w:color w:val="000000" w:themeColor="text1"/>
          <w:kern w:val="24"/>
          <w:sz w:val="24"/>
          <w:szCs w:val="24"/>
          <w:lang w:eastAsia="en-GB"/>
        </w:rPr>
        <w:t>lesson plan</w:t>
      </w:r>
      <w:r w:rsidRPr="00D9729B">
        <w:rPr>
          <w:rFonts w:ascii="Arial" w:eastAsia="Times New Roman" w:hAnsi="Arial" w:cs="Arial"/>
          <w:color w:val="000000" w:themeColor="text1"/>
          <w:kern w:val="24"/>
          <w:sz w:val="24"/>
          <w:szCs w:val="24"/>
          <w:lang w:eastAsia="en-GB"/>
        </w:rPr>
        <w:t xml:space="preserve"> in every class</w:t>
      </w:r>
    </w:p>
    <w:p w14:paraId="21CF00F5" w14:textId="0FE88492" w:rsidR="00D9729B" w:rsidRPr="00D9729B" w:rsidRDefault="00D9729B" w:rsidP="00B0438F">
      <w:pPr>
        <w:numPr>
          <w:ilvl w:val="0"/>
          <w:numId w:val="1"/>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A tidy, clean and stimulating physical environment that is organised so resources are accessible</w:t>
      </w:r>
      <w:r w:rsidR="000B6553" w:rsidRPr="00CF04B4">
        <w:rPr>
          <w:rFonts w:ascii="Arial" w:eastAsia="Times New Roman" w:hAnsi="Arial" w:cs="Arial"/>
          <w:color w:val="000000" w:themeColor="text1"/>
          <w:kern w:val="24"/>
          <w:sz w:val="24"/>
          <w:szCs w:val="24"/>
          <w:lang w:eastAsia="en-GB"/>
        </w:rPr>
        <w:t xml:space="preserve"> </w:t>
      </w:r>
      <w:r w:rsidRPr="00D9729B">
        <w:rPr>
          <w:rFonts w:ascii="Arial" w:eastAsia="Times New Roman" w:hAnsi="Arial" w:cs="Arial"/>
          <w:color w:val="000000" w:themeColor="text1"/>
          <w:kern w:val="24"/>
          <w:sz w:val="24"/>
          <w:szCs w:val="24"/>
          <w:lang w:eastAsia="en-GB"/>
        </w:rPr>
        <w:t xml:space="preserve">to children in order to enhance their </w:t>
      </w:r>
      <w:r w:rsidR="000B6553" w:rsidRPr="00CF04B4">
        <w:rPr>
          <w:rFonts w:ascii="Arial" w:eastAsia="Times New Roman" w:hAnsi="Arial" w:cs="Arial"/>
          <w:color w:val="000000" w:themeColor="text1"/>
          <w:kern w:val="24"/>
          <w:sz w:val="24"/>
          <w:szCs w:val="24"/>
          <w:lang w:eastAsia="en-GB"/>
        </w:rPr>
        <w:t>learning</w:t>
      </w:r>
    </w:p>
    <w:p w14:paraId="35326A5C" w14:textId="64706C81" w:rsidR="00D9729B" w:rsidRPr="00D9729B" w:rsidRDefault="00D9729B" w:rsidP="00131286">
      <w:pPr>
        <w:numPr>
          <w:ilvl w:val="0"/>
          <w:numId w:val="2"/>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A positive ethos throughout the </w:t>
      </w:r>
      <w:r w:rsidR="000B6553" w:rsidRPr="00CF04B4">
        <w:rPr>
          <w:rFonts w:ascii="Arial" w:eastAsiaTheme="minorEastAsia" w:hAnsi="Arial" w:cs="Arial"/>
          <w:color w:val="000000" w:themeColor="text1"/>
          <w:kern w:val="24"/>
        </w:rPr>
        <w:t xml:space="preserve">SESMA Martial Arts </w:t>
      </w:r>
      <w:r w:rsidRPr="00D9729B">
        <w:rPr>
          <w:rFonts w:ascii="Arial" w:eastAsia="Times New Roman" w:hAnsi="Arial" w:cs="Arial"/>
          <w:color w:val="000000" w:themeColor="text1"/>
          <w:kern w:val="24"/>
          <w:sz w:val="24"/>
          <w:szCs w:val="24"/>
          <w:lang w:eastAsia="en-GB"/>
        </w:rPr>
        <w:t>where the adults model excellent behaviour towards</w:t>
      </w:r>
      <w:r w:rsidR="000B6553" w:rsidRPr="00CF04B4">
        <w:rPr>
          <w:rFonts w:ascii="Arial" w:eastAsia="Times New Roman" w:hAnsi="Arial" w:cs="Arial"/>
          <w:color w:val="000000" w:themeColor="text1"/>
          <w:kern w:val="24"/>
          <w:sz w:val="24"/>
          <w:szCs w:val="24"/>
          <w:lang w:eastAsia="en-GB"/>
        </w:rPr>
        <w:t xml:space="preserve"> </w:t>
      </w:r>
      <w:r w:rsidRPr="00D9729B">
        <w:rPr>
          <w:rFonts w:ascii="Arial" w:eastAsia="Times New Roman" w:hAnsi="Arial" w:cs="Arial"/>
          <w:color w:val="000000" w:themeColor="text1"/>
          <w:kern w:val="24"/>
          <w:sz w:val="24"/>
          <w:szCs w:val="24"/>
          <w:lang w:eastAsia="en-GB"/>
        </w:rPr>
        <w:t>children and each other</w:t>
      </w:r>
    </w:p>
    <w:p w14:paraId="6A27111A" w14:textId="77777777" w:rsidR="00D9729B" w:rsidRPr="00D9729B" w:rsidRDefault="00D9729B" w:rsidP="00D9729B">
      <w:pPr>
        <w:numPr>
          <w:ilvl w:val="0"/>
          <w:numId w:val="3"/>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The involvement of pupils in reviewing their own learning and behaviour</w:t>
      </w:r>
    </w:p>
    <w:p w14:paraId="77C80FCC" w14:textId="77777777" w:rsidR="00D9729B" w:rsidRPr="00D9729B" w:rsidRDefault="00D9729B" w:rsidP="00D9729B">
      <w:pPr>
        <w:numPr>
          <w:ilvl w:val="0"/>
          <w:numId w:val="3"/>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Strong, consistent and shared routines</w:t>
      </w:r>
    </w:p>
    <w:p w14:paraId="511300E4" w14:textId="77777777" w:rsidR="00D9729B" w:rsidRPr="00D9729B" w:rsidRDefault="00D9729B" w:rsidP="00D9729B">
      <w:pPr>
        <w:numPr>
          <w:ilvl w:val="0"/>
          <w:numId w:val="3"/>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themeColor="text1"/>
          <w:kern w:val="24"/>
          <w:sz w:val="24"/>
          <w:szCs w:val="24"/>
          <w:lang w:eastAsia="en-GB"/>
        </w:rPr>
        <w:t xml:space="preserve"> A fair and consistently applied strategy for responding </w:t>
      </w:r>
      <w:r w:rsidRPr="00D9729B">
        <w:rPr>
          <w:rFonts w:ascii="Arial" w:eastAsia="Times New Roman" w:hAnsi="Arial" w:cs="Arial"/>
          <w:color w:val="000000"/>
          <w:kern w:val="24"/>
          <w:sz w:val="24"/>
          <w:szCs w:val="24"/>
          <w:lang w:eastAsia="en-GB"/>
        </w:rPr>
        <w:t>to unacceptable behaviour</w:t>
      </w:r>
    </w:p>
    <w:p w14:paraId="25256124" w14:textId="393A90DB" w:rsidR="00D9729B" w:rsidRPr="00CF04B4" w:rsidRDefault="00D9729B" w:rsidP="00EA3349">
      <w:pPr>
        <w:numPr>
          <w:ilvl w:val="0"/>
          <w:numId w:val="3"/>
        </w:num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r w:rsidRPr="00D9729B">
        <w:rPr>
          <w:rFonts w:ascii="Arial" w:eastAsia="Times New Roman" w:hAnsi="Arial" w:cs="Arial"/>
          <w:color w:val="000000"/>
          <w:kern w:val="24"/>
          <w:sz w:val="24"/>
          <w:szCs w:val="24"/>
          <w:lang w:eastAsia="en-GB"/>
        </w:rPr>
        <w:t xml:space="preserve"> A sense of community involving pupils, parents and the </w:t>
      </w:r>
      <w:r w:rsidR="000B6553" w:rsidRPr="00CF04B4">
        <w:rPr>
          <w:rFonts w:ascii="Arial" w:eastAsia="Times New Roman" w:hAnsi="Arial" w:cs="Arial"/>
          <w:color w:val="000000"/>
          <w:kern w:val="24"/>
          <w:sz w:val="24"/>
          <w:szCs w:val="24"/>
          <w:lang w:eastAsia="en-GB"/>
        </w:rPr>
        <w:t>instructors</w:t>
      </w:r>
      <w:r w:rsidRPr="00D9729B">
        <w:rPr>
          <w:rFonts w:ascii="Arial" w:eastAsia="Times New Roman" w:hAnsi="Arial" w:cs="Arial"/>
          <w:color w:val="000000"/>
          <w:kern w:val="24"/>
          <w:sz w:val="24"/>
          <w:szCs w:val="24"/>
          <w:lang w:eastAsia="en-GB"/>
        </w:rPr>
        <w:t>, where all are treated with  respect</w:t>
      </w:r>
    </w:p>
    <w:p w14:paraId="59D07EEE" w14:textId="2D310A03" w:rsidR="00D9729B" w:rsidRPr="00D9729B" w:rsidRDefault="000B6553" w:rsidP="00D9729B">
      <w:pPr>
        <w:numPr>
          <w:ilvl w:val="0"/>
          <w:numId w:val="3"/>
        </w:numPr>
        <w:tabs>
          <w:tab w:val="left" w:pos="-1440"/>
        </w:tabs>
        <w:kinsoku w:val="0"/>
        <w:overflowPunct w:val="0"/>
        <w:textAlignment w:val="baseline"/>
        <w:rPr>
          <w:rFonts w:ascii="Arial" w:hAnsi="Arial" w:cs="Arial"/>
          <w:sz w:val="24"/>
          <w:szCs w:val="24"/>
        </w:rPr>
      </w:pPr>
      <w:r w:rsidRPr="00CF04B4">
        <w:rPr>
          <w:rFonts w:ascii="Arial" w:eastAsiaTheme="minorEastAsia" w:hAnsi="Arial" w:cs="Arial"/>
          <w:color w:val="000000" w:themeColor="text1"/>
          <w:kern w:val="24"/>
          <w:sz w:val="24"/>
          <w:szCs w:val="24"/>
        </w:rPr>
        <w:t xml:space="preserve">SESMA Martial Arts </w:t>
      </w:r>
      <w:r w:rsidR="00D9729B" w:rsidRPr="00D9729B">
        <w:rPr>
          <w:rFonts w:ascii="Arial" w:eastAsia="Times New Roman" w:hAnsi="Arial" w:cs="Arial"/>
          <w:sz w:val="24"/>
          <w:szCs w:val="24"/>
        </w:rPr>
        <w:t xml:space="preserve">aims to help  our children to become positive, responsible and increasingly independent members of the </w:t>
      </w:r>
      <w:r w:rsidRPr="00CF04B4">
        <w:rPr>
          <w:rFonts w:ascii="Arial" w:eastAsiaTheme="minorEastAsia" w:hAnsi="Arial" w:cs="Arial"/>
          <w:color w:val="000000" w:themeColor="text1"/>
          <w:kern w:val="24"/>
        </w:rPr>
        <w:t xml:space="preserve">SESMA Martial Arts </w:t>
      </w:r>
      <w:r w:rsidR="00D9729B" w:rsidRPr="00D9729B">
        <w:rPr>
          <w:rFonts w:ascii="Arial" w:eastAsia="Times New Roman" w:hAnsi="Arial" w:cs="Arial"/>
          <w:sz w:val="24"/>
          <w:szCs w:val="24"/>
        </w:rPr>
        <w:t>and wider community; as such, our approach to behaviour is centred around the following behaviours for learning.</w:t>
      </w:r>
    </w:p>
    <w:p w14:paraId="2EA26700"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Listen well and be respectful</w:t>
      </w:r>
    </w:p>
    <w:p w14:paraId="27562C1D"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Use helpful talking</w:t>
      </w:r>
    </w:p>
    <w:p w14:paraId="2FE72875"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Get better at sharing</w:t>
      </w:r>
    </w:p>
    <w:p w14:paraId="5207D4C3"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Make others happy</w:t>
      </w:r>
    </w:p>
    <w:p w14:paraId="117A28E4"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Be a learning friend</w:t>
      </w:r>
    </w:p>
    <w:p w14:paraId="167F6376" w14:textId="77777777" w:rsidR="00D9729B" w:rsidRPr="00D9729B"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Try your best</w:t>
      </w:r>
    </w:p>
    <w:p w14:paraId="301754EC" w14:textId="4D59EB7B" w:rsidR="00D9729B" w:rsidRPr="00CF04B4" w:rsidRDefault="00D9729B" w:rsidP="00D9729B">
      <w:pPr>
        <w:numPr>
          <w:ilvl w:val="0"/>
          <w:numId w:val="3"/>
        </w:numPr>
        <w:tabs>
          <w:tab w:val="left" w:pos="-1440"/>
        </w:tabs>
        <w:kinsoku w:val="0"/>
        <w:overflowPunct w:val="0"/>
        <w:textAlignment w:val="baseline"/>
        <w:rPr>
          <w:rFonts w:ascii="Arial" w:hAnsi="Arial" w:cs="Arial"/>
        </w:rPr>
      </w:pPr>
      <w:r w:rsidRPr="00D9729B">
        <w:rPr>
          <w:rFonts w:ascii="Arial" w:eastAsia="Times New Roman" w:hAnsi="Arial" w:cs="Arial"/>
          <w:b/>
          <w:bCs/>
        </w:rPr>
        <w:t>• Everyone joins in</w:t>
      </w:r>
    </w:p>
    <w:p w14:paraId="0DABB816" w14:textId="0FC1D4C6" w:rsidR="000B6553" w:rsidRPr="00CF04B4" w:rsidRDefault="000B6553" w:rsidP="000B6553">
      <w:pPr>
        <w:tabs>
          <w:tab w:val="left" w:pos="-1440"/>
        </w:tabs>
        <w:kinsoku w:val="0"/>
        <w:overflowPunct w:val="0"/>
        <w:textAlignment w:val="baseline"/>
        <w:rPr>
          <w:rFonts w:ascii="Arial" w:eastAsia="Times New Roman" w:hAnsi="Arial" w:cs="Arial"/>
          <w:b/>
          <w:bCs/>
        </w:rPr>
      </w:pPr>
    </w:p>
    <w:p w14:paraId="1A0C6CED" w14:textId="77777777" w:rsidR="000B6553" w:rsidRPr="00D9729B" w:rsidRDefault="000B6553" w:rsidP="000B6553">
      <w:pPr>
        <w:tabs>
          <w:tab w:val="left" w:pos="-1440"/>
        </w:tabs>
        <w:kinsoku w:val="0"/>
        <w:overflowPunct w:val="0"/>
        <w:textAlignment w:val="baseline"/>
        <w:rPr>
          <w:rFonts w:ascii="Arial" w:hAnsi="Arial" w:cs="Arial"/>
        </w:rPr>
      </w:pPr>
    </w:p>
    <w:p w14:paraId="2F98AF59" w14:textId="77777777" w:rsidR="00D9729B" w:rsidRPr="00D9729B" w:rsidRDefault="00D9729B" w:rsidP="00D9729B">
      <w:pPr>
        <w:tabs>
          <w:tab w:val="left" w:pos="-1440"/>
        </w:tabs>
        <w:kinsoku w:val="0"/>
        <w:overflowPunct w:val="0"/>
        <w:spacing w:after="0" w:line="360" w:lineRule="auto"/>
        <w:contextualSpacing/>
        <w:textAlignment w:val="baseline"/>
        <w:rPr>
          <w:rFonts w:ascii="Arial" w:eastAsia="Times New Roman" w:hAnsi="Arial" w:cs="Arial"/>
          <w:sz w:val="24"/>
          <w:szCs w:val="24"/>
          <w:lang w:eastAsia="en-GB"/>
        </w:rPr>
      </w:pPr>
    </w:p>
    <w:p w14:paraId="38F6F7B5" w14:textId="77777777" w:rsidR="00D9729B" w:rsidRPr="00D9729B" w:rsidRDefault="00D9729B" w:rsidP="00D9729B">
      <w:pPr>
        <w:spacing w:after="0" w:line="360" w:lineRule="auto"/>
        <w:rPr>
          <w:rFonts w:ascii="Arial" w:eastAsia="Times New Roman" w:hAnsi="Arial" w:cs="Arial"/>
          <w:sz w:val="20"/>
          <w:szCs w:val="20"/>
          <w:lang w:eastAsia="en-GB"/>
        </w:rPr>
      </w:pPr>
      <w:r w:rsidRPr="00D9729B">
        <w:rPr>
          <w:rFonts w:ascii="Arial" w:eastAsiaTheme="minorEastAsia" w:hAnsi="Arial" w:cs="Arial"/>
          <w:b/>
          <w:bCs/>
          <w:color w:val="000000" w:themeColor="text1"/>
          <w:kern w:val="24"/>
          <w:sz w:val="24"/>
          <w:szCs w:val="24"/>
          <w:lang w:eastAsia="en-GB"/>
        </w:rPr>
        <w:t>Rewards and Celebration:</w:t>
      </w:r>
    </w:p>
    <w:p w14:paraId="3C6C7937" w14:textId="1894DC50" w:rsidR="00D9729B" w:rsidRPr="00CF04B4" w:rsidRDefault="00D9729B" w:rsidP="00D9729B">
      <w:pPr>
        <w:spacing w:after="0" w:line="360" w:lineRule="auto"/>
        <w:rPr>
          <w:rFonts w:ascii="Arial" w:eastAsiaTheme="minorEastAsia" w:hAnsi="Arial" w:cs="Arial"/>
          <w:color w:val="000000" w:themeColor="text1"/>
          <w:kern w:val="24"/>
          <w:sz w:val="24"/>
          <w:szCs w:val="24"/>
          <w:lang w:eastAsia="en-GB"/>
        </w:rPr>
      </w:pPr>
      <w:r w:rsidRPr="00D9729B">
        <w:rPr>
          <w:rFonts w:ascii="Arial" w:eastAsiaTheme="minorEastAsia" w:hAnsi="Arial" w:cs="Arial"/>
          <w:color w:val="000000" w:themeColor="text1"/>
          <w:kern w:val="24"/>
          <w:sz w:val="24"/>
          <w:szCs w:val="24"/>
          <w:lang w:eastAsia="en-GB"/>
        </w:rPr>
        <w:t xml:space="preserve">We believe that the most effective way of achieving our aim is to praise and encourage positive behaviours. </w:t>
      </w:r>
      <w:r w:rsidR="000B6553" w:rsidRPr="00CF04B4">
        <w:rPr>
          <w:rFonts w:ascii="Arial" w:eastAsiaTheme="minorEastAsia" w:hAnsi="Arial" w:cs="Arial"/>
          <w:color w:val="000000" w:themeColor="text1"/>
          <w:kern w:val="24"/>
          <w:sz w:val="24"/>
          <w:szCs w:val="24"/>
          <w:lang w:eastAsia="en-GB"/>
        </w:rPr>
        <w:t>Instructors</w:t>
      </w:r>
      <w:r w:rsidRPr="00D9729B">
        <w:rPr>
          <w:rFonts w:ascii="Arial" w:eastAsiaTheme="minorEastAsia" w:hAnsi="Arial" w:cs="Arial"/>
          <w:color w:val="000000" w:themeColor="text1"/>
          <w:kern w:val="24"/>
          <w:sz w:val="24"/>
          <w:szCs w:val="24"/>
          <w:lang w:eastAsia="en-GB"/>
        </w:rPr>
        <w:t xml:space="preserve"> may reward and work towards reinforcement of these positive behaviours in a number of ways. Examples of such behaviour will be celebrated in and out of the </w:t>
      </w:r>
      <w:r w:rsidR="000B6553" w:rsidRPr="00CF04B4">
        <w:rPr>
          <w:rFonts w:ascii="Arial" w:eastAsiaTheme="minorEastAsia" w:hAnsi="Arial" w:cs="Arial"/>
          <w:color w:val="000000" w:themeColor="text1"/>
          <w:kern w:val="24"/>
          <w:sz w:val="24"/>
          <w:szCs w:val="24"/>
          <w:lang w:eastAsia="en-GB"/>
        </w:rPr>
        <w:t>Dojo, social media and m</w:t>
      </w:r>
      <w:r w:rsidRPr="00D9729B">
        <w:rPr>
          <w:rFonts w:ascii="Arial" w:eastAsiaTheme="minorEastAsia" w:hAnsi="Arial" w:cs="Arial"/>
          <w:color w:val="000000" w:themeColor="text1"/>
          <w:kern w:val="24"/>
          <w:sz w:val="24"/>
          <w:szCs w:val="24"/>
          <w:lang w:eastAsia="en-GB"/>
        </w:rPr>
        <w:t xml:space="preserve">essages home.  The </w:t>
      </w:r>
      <w:r w:rsidR="000B6553" w:rsidRPr="00CF04B4">
        <w:rPr>
          <w:rFonts w:ascii="Arial" w:eastAsiaTheme="minorEastAsia" w:hAnsi="Arial" w:cs="Arial"/>
          <w:color w:val="000000" w:themeColor="text1"/>
          <w:kern w:val="24"/>
          <w:sz w:val="24"/>
          <w:szCs w:val="24"/>
          <w:lang w:eastAsia="en-GB"/>
        </w:rPr>
        <w:t>Senior Instructors</w:t>
      </w:r>
      <w:r w:rsidRPr="00D9729B">
        <w:rPr>
          <w:rFonts w:ascii="Arial" w:eastAsiaTheme="minorEastAsia" w:hAnsi="Arial" w:cs="Arial"/>
          <w:color w:val="000000" w:themeColor="text1"/>
          <w:kern w:val="24"/>
          <w:sz w:val="24"/>
          <w:szCs w:val="24"/>
          <w:lang w:eastAsia="en-GB"/>
        </w:rPr>
        <w:t xml:space="preserve"> will also issue positive notes to celebrate children who demonstrate positive learning behaviours.</w:t>
      </w:r>
    </w:p>
    <w:p w14:paraId="3998D96B" w14:textId="37D9A0A2" w:rsidR="00D9729B" w:rsidRPr="00CF04B4" w:rsidRDefault="00D9729B" w:rsidP="00D9729B">
      <w:pPr>
        <w:spacing w:after="0" w:line="360" w:lineRule="auto"/>
        <w:rPr>
          <w:rFonts w:ascii="Arial" w:eastAsiaTheme="minorEastAsia" w:hAnsi="Arial" w:cs="Arial"/>
          <w:color w:val="000000" w:themeColor="text1"/>
          <w:kern w:val="24"/>
          <w:sz w:val="24"/>
          <w:szCs w:val="24"/>
          <w:lang w:eastAsia="en-GB"/>
        </w:rPr>
      </w:pPr>
    </w:p>
    <w:p w14:paraId="07CF62DD" w14:textId="77777777" w:rsidR="005C5BFB" w:rsidRPr="005C5BFB" w:rsidRDefault="005C5BFB" w:rsidP="005C5BFB">
      <w:pPr>
        <w:spacing w:after="0" w:line="360" w:lineRule="auto"/>
        <w:rPr>
          <w:rFonts w:ascii="Arial" w:eastAsia="Times New Roman" w:hAnsi="Arial" w:cs="Arial"/>
          <w:sz w:val="24"/>
          <w:szCs w:val="24"/>
          <w:lang w:eastAsia="en-GB"/>
        </w:rPr>
      </w:pPr>
      <w:r w:rsidRPr="005C5BFB">
        <w:rPr>
          <w:rFonts w:ascii="Arial" w:eastAsia="Times New Roman" w:hAnsi="Arial" w:cs="Arial"/>
          <w:b/>
          <w:bCs/>
          <w:sz w:val="24"/>
          <w:szCs w:val="24"/>
          <w:lang w:eastAsia="en-GB"/>
        </w:rPr>
        <w:t>Reminders and Consequences:</w:t>
      </w:r>
    </w:p>
    <w:p w14:paraId="3A106492" w14:textId="47C9439F" w:rsidR="005C5BFB" w:rsidRPr="005C5BFB" w:rsidRDefault="000B6553" w:rsidP="005C5BFB">
      <w:pPr>
        <w:spacing w:after="0" w:line="360" w:lineRule="auto"/>
        <w:rPr>
          <w:rFonts w:ascii="Arial" w:eastAsia="Times New Roman" w:hAnsi="Arial" w:cs="Arial"/>
          <w:sz w:val="24"/>
          <w:szCs w:val="24"/>
          <w:lang w:eastAsia="en-GB"/>
        </w:rPr>
      </w:pPr>
      <w:r w:rsidRPr="00CF04B4">
        <w:rPr>
          <w:rFonts w:ascii="Arial" w:eastAsiaTheme="minorEastAsia" w:hAnsi="Arial" w:cs="Arial"/>
          <w:color w:val="000000" w:themeColor="text1"/>
          <w:kern w:val="24"/>
        </w:rPr>
        <w:t xml:space="preserve">At SESMA Martial Arts </w:t>
      </w:r>
      <w:r w:rsidR="005C5BFB" w:rsidRPr="005C5BFB">
        <w:rPr>
          <w:rFonts w:ascii="Arial" w:eastAsia="Times New Roman" w:hAnsi="Arial" w:cs="Arial"/>
          <w:sz w:val="24"/>
          <w:szCs w:val="24"/>
          <w:lang w:eastAsia="en-GB"/>
        </w:rPr>
        <w:t xml:space="preserve">we use a number of reminders and then consequences to enforce our learning behaviours and to ensure a safe and positive learning environment. We have high expectations of our children’s behaviour and strive to ensure that all children work to the best of their ability. Each </w:t>
      </w:r>
      <w:r w:rsidRPr="00CF04B4">
        <w:rPr>
          <w:rFonts w:ascii="Arial" w:eastAsia="Times New Roman" w:hAnsi="Arial" w:cs="Arial"/>
          <w:sz w:val="24"/>
          <w:szCs w:val="24"/>
          <w:lang w:eastAsia="en-GB"/>
        </w:rPr>
        <w:t>instructor</w:t>
      </w:r>
      <w:r w:rsidR="005C5BFB" w:rsidRPr="005C5BFB">
        <w:rPr>
          <w:rFonts w:ascii="Arial" w:eastAsia="Times New Roman" w:hAnsi="Arial" w:cs="Arial"/>
          <w:sz w:val="24"/>
          <w:szCs w:val="24"/>
          <w:lang w:eastAsia="en-GB"/>
        </w:rPr>
        <w:t xml:space="preserve"> regularly discusses the positive behaviours they are looking for and the consequences for inappropriate choice making.</w:t>
      </w:r>
      <w:r w:rsidRPr="00CF04B4">
        <w:rPr>
          <w:rFonts w:ascii="Arial" w:eastAsia="Times New Roman" w:hAnsi="Arial" w:cs="Arial"/>
          <w:sz w:val="24"/>
          <w:szCs w:val="24"/>
          <w:lang w:eastAsia="en-GB"/>
        </w:rPr>
        <w:br/>
      </w:r>
    </w:p>
    <w:p w14:paraId="21EEF5EE" w14:textId="77777777" w:rsidR="005C5BFB" w:rsidRPr="005C5BFB" w:rsidRDefault="005C5BFB" w:rsidP="005C5BFB">
      <w:pPr>
        <w:spacing w:after="0" w:line="360" w:lineRule="auto"/>
        <w:rPr>
          <w:rFonts w:ascii="Arial" w:eastAsia="Times New Roman" w:hAnsi="Arial" w:cs="Arial"/>
          <w:sz w:val="24"/>
          <w:szCs w:val="24"/>
          <w:lang w:eastAsia="en-GB"/>
        </w:rPr>
      </w:pPr>
      <w:r w:rsidRPr="005C5BFB">
        <w:rPr>
          <w:rFonts w:ascii="Arial" w:eastAsia="Times New Roman" w:hAnsi="Arial" w:cs="Arial"/>
          <w:b/>
          <w:bCs/>
          <w:sz w:val="24"/>
          <w:szCs w:val="24"/>
          <w:lang w:eastAsia="en-GB"/>
        </w:rPr>
        <w:t>Reminders:</w:t>
      </w:r>
    </w:p>
    <w:p w14:paraId="675D6A79" w14:textId="10B8DBAE" w:rsidR="005C5BFB" w:rsidRPr="005C5BFB" w:rsidRDefault="005C5BFB" w:rsidP="005C5BFB">
      <w:pPr>
        <w:spacing w:after="0" w:line="360" w:lineRule="auto"/>
        <w:rPr>
          <w:rFonts w:ascii="Arial" w:eastAsia="Times New Roman" w:hAnsi="Arial" w:cs="Arial"/>
          <w:sz w:val="24"/>
          <w:szCs w:val="24"/>
          <w:lang w:eastAsia="en-GB"/>
        </w:rPr>
      </w:pPr>
      <w:r w:rsidRPr="005C5BFB">
        <w:rPr>
          <w:rFonts w:ascii="Arial" w:eastAsia="Times New Roman" w:hAnsi="Arial" w:cs="Arial"/>
          <w:sz w:val="24"/>
          <w:szCs w:val="24"/>
          <w:lang w:eastAsia="en-GB"/>
        </w:rPr>
        <w:t xml:space="preserve">Some children will require a reminder to maintain positive behaviour and the </w:t>
      </w:r>
      <w:r w:rsidR="00053872" w:rsidRPr="00CF04B4">
        <w:rPr>
          <w:rFonts w:ascii="Arial" w:eastAsia="Times New Roman" w:hAnsi="Arial" w:cs="Arial"/>
          <w:sz w:val="24"/>
          <w:szCs w:val="24"/>
          <w:lang w:eastAsia="en-GB"/>
        </w:rPr>
        <w:t xml:space="preserve">staff at </w:t>
      </w:r>
      <w:r w:rsidR="00053872" w:rsidRPr="00CF04B4">
        <w:rPr>
          <w:rFonts w:ascii="Arial" w:eastAsiaTheme="minorEastAsia" w:hAnsi="Arial" w:cs="Arial"/>
          <w:color w:val="000000" w:themeColor="text1"/>
          <w:kern w:val="24"/>
        </w:rPr>
        <w:t xml:space="preserve">SESMA Martial Arts </w:t>
      </w:r>
      <w:r w:rsidRPr="005C5BFB">
        <w:rPr>
          <w:rFonts w:ascii="Arial" w:eastAsia="Times New Roman" w:hAnsi="Arial" w:cs="Arial"/>
          <w:sz w:val="24"/>
          <w:szCs w:val="24"/>
          <w:lang w:eastAsia="en-GB"/>
        </w:rPr>
        <w:t>will select a reminder appropriate to the situation. These may include:</w:t>
      </w:r>
    </w:p>
    <w:p w14:paraId="48A6FA79" w14:textId="1E13A081" w:rsidR="005C5BFB" w:rsidRPr="005C5BFB" w:rsidRDefault="005C5BFB" w:rsidP="0079664A">
      <w:pPr>
        <w:numPr>
          <w:ilvl w:val="0"/>
          <w:numId w:val="4"/>
        </w:numPr>
        <w:spacing w:after="0" w:line="360" w:lineRule="auto"/>
        <w:rPr>
          <w:rFonts w:ascii="Arial" w:eastAsia="Times New Roman" w:hAnsi="Arial" w:cs="Arial"/>
          <w:sz w:val="24"/>
          <w:szCs w:val="24"/>
          <w:lang w:eastAsia="en-GB"/>
        </w:rPr>
      </w:pPr>
      <w:r w:rsidRPr="005C5BFB">
        <w:rPr>
          <w:rFonts w:ascii="Arial" w:eastAsia="Times New Roman" w:hAnsi="Arial" w:cs="Arial"/>
          <w:sz w:val="24"/>
          <w:szCs w:val="24"/>
          <w:lang w:eastAsia="en-GB"/>
        </w:rPr>
        <w:t xml:space="preserve"> Quiet reminders – this may involve a look, or a little sign from the </w:t>
      </w:r>
      <w:r w:rsidR="003338B6" w:rsidRPr="00CF04B4">
        <w:rPr>
          <w:rFonts w:ascii="Arial" w:eastAsia="Times New Roman" w:hAnsi="Arial" w:cs="Arial"/>
          <w:sz w:val="24"/>
          <w:szCs w:val="24"/>
          <w:lang w:eastAsia="en-GB"/>
        </w:rPr>
        <w:t>instructor</w:t>
      </w:r>
      <w:r w:rsidRPr="005C5BFB">
        <w:rPr>
          <w:rFonts w:ascii="Arial" w:eastAsia="Times New Roman" w:hAnsi="Arial" w:cs="Arial"/>
          <w:sz w:val="24"/>
          <w:szCs w:val="24"/>
          <w:lang w:eastAsia="en-GB"/>
        </w:rPr>
        <w:t>, e.g. putting a finger</w:t>
      </w:r>
      <w:r w:rsidRPr="00CF04B4">
        <w:rPr>
          <w:rFonts w:ascii="Arial" w:eastAsia="Times New Roman" w:hAnsi="Arial" w:cs="Arial"/>
          <w:sz w:val="24"/>
          <w:szCs w:val="24"/>
          <w:lang w:eastAsia="en-GB"/>
        </w:rPr>
        <w:t xml:space="preserve"> </w:t>
      </w:r>
      <w:r w:rsidRPr="005C5BFB">
        <w:rPr>
          <w:rFonts w:ascii="Arial" w:eastAsia="Times New Roman" w:hAnsi="Arial" w:cs="Arial"/>
          <w:sz w:val="24"/>
          <w:szCs w:val="24"/>
          <w:lang w:eastAsia="en-GB"/>
        </w:rPr>
        <w:t>to their lips to indicate non-talking time</w:t>
      </w:r>
    </w:p>
    <w:p w14:paraId="6782EF75" w14:textId="26943E95" w:rsidR="005C5BFB" w:rsidRPr="005C5BFB" w:rsidRDefault="005C5BFB" w:rsidP="004F25BB">
      <w:pPr>
        <w:numPr>
          <w:ilvl w:val="0"/>
          <w:numId w:val="5"/>
        </w:numPr>
        <w:spacing w:after="0" w:line="360" w:lineRule="auto"/>
        <w:rPr>
          <w:rFonts w:ascii="Arial" w:eastAsia="Times New Roman" w:hAnsi="Arial" w:cs="Arial"/>
          <w:sz w:val="24"/>
          <w:szCs w:val="24"/>
          <w:lang w:eastAsia="en-GB"/>
        </w:rPr>
      </w:pPr>
      <w:r w:rsidRPr="005C5BFB">
        <w:rPr>
          <w:rFonts w:ascii="Arial" w:eastAsia="Times New Roman" w:hAnsi="Arial" w:cs="Arial"/>
          <w:sz w:val="24"/>
          <w:szCs w:val="24"/>
          <w:lang w:eastAsia="en-GB"/>
        </w:rPr>
        <w:t xml:space="preserve"> Children may be asked to move to a place nearer </w:t>
      </w:r>
      <w:r w:rsidR="004D0F42" w:rsidRPr="00CF04B4">
        <w:rPr>
          <w:rFonts w:ascii="Arial" w:eastAsia="Times New Roman" w:hAnsi="Arial" w:cs="Arial"/>
          <w:sz w:val="24"/>
          <w:szCs w:val="24"/>
          <w:lang w:eastAsia="en-GB"/>
        </w:rPr>
        <w:t>the instructor</w:t>
      </w:r>
      <w:r w:rsidRPr="005C5BFB">
        <w:rPr>
          <w:rFonts w:ascii="Arial" w:eastAsia="Times New Roman" w:hAnsi="Arial" w:cs="Arial"/>
          <w:sz w:val="24"/>
          <w:szCs w:val="24"/>
          <w:lang w:eastAsia="en-GB"/>
        </w:rPr>
        <w:t xml:space="preserve"> or alone for short periods of time</w:t>
      </w:r>
      <w:r w:rsidRPr="00CF04B4">
        <w:rPr>
          <w:rFonts w:ascii="Arial" w:eastAsia="Times New Roman" w:hAnsi="Arial" w:cs="Arial"/>
          <w:sz w:val="24"/>
          <w:szCs w:val="24"/>
          <w:lang w:eastAsia="en-GB"/>
        </w:rPr>
        <w:t xml:space="preserve"> </w:t>
      </w:r>
      <w:r w:rsidRPr="005C5BFB">
        <w:rPr>
          <w:rFonts w:ascii="Arial" w:eastAsia="Times New Roman" w:hAnsi="Arial" w:cs="Arial"/>
          <w:sz w:val="24"/>
          <w:szCs w:val="24"/>
          <w:lang w:eastAsia="en-GB"/>
        </w:rPr>
        <w:t xml:space="preserve">within the </w:t>
      </w:r>
      <w:r w:rsidR="004D0F42" w:rsidRPr="00CF04B4">
        <w:rPr>
          <w:rFonts w:ascii="Arial" w:eastAsia="Times New Roman" w:hAnsi="Arial" w:cs="Arial"/>
          <w:sz w:val="24"/>
          <w:szCs w:val="24"/>
          <w:lang w:eastAsia="en-GB"/>
        </w:rPr>
        <w:t>Dojo</w:t>
      </w:r>
    </w:p>
    <w:p w14:paraId="3E3FE578" w14:textId="6AF92BA2" w:rsidR="005C5BFB" w:rsidRPr="005C5BFB" w:rsidRDefault="005C5BFB" w:rsidP="00CC46AF">
      <w:pPr>
        <w:numPr>
          <w:ilvl w:val="0"/>
          <w:numId w:val="6"/>
        </w:numPr>
        <w:spacing w:after="0" w:line="360" w:lineRule="auto"/>
        <w:rPr>
          <w:rFonts w:ascii="Arial" w:eastAsia="Times New Roman" w:hAnsi="Arial" w:cs="Arial"/>
          <w:sz w:val="24"/>
          <w:szCs w:val="24"/>
          <w:lang w:eastAsia="en-GB"/>
        </w:rPr>
      </w:pPr>
      <w:r w:rsidRPr="005C5BFB">
        <w:rPr>
          <w:rFonts w:ascii="Arial" w:eastAsia="Times New Roman" w:hAnsi="Arial" w:cs="Arial"/>
          <w:sz w:val="24"/>
          <w:szCs w:val="24"/>
          <w:lang w:eastAsia="en-GB"/>
        </w:rPr>
        <w:t xml:space="preserve"> Proximity praise, this means praising children who are near to the ‘target child’ for their good</w:t>
      </w:r>
      <w:r w:rsidRPr="00CF04B4">
        <w:rPr>
          <w:rFonts w:ascii="Arial" w:eastAsia="Times New Roman" w:hAnsi="Arial" w:cs="Arial"/>
          <w:sz w:val="24"/>
          <w:szCs w:val="24"/>
          <w:lang w:eastAsia="en-GB"/>
        </w:rPr>
        <w:t xml:space="preserve"> </w:t>
      </w:r>
      <w:r w:rsidRPr="005C5BFB">
        <w:rPr>
          <w:rFonts w:ascii="Arial" w:eastAsia="Times New Roman" w:hAnsi="Arial" w:cs="Arial"/>
          <w:sz w:val="24"/>
          <w:szCs w:val="24"/>
          <w:lang w:eastAsia="en-GB"/>
        </w:rPr>
        <w:t>behaviour, which encourages the target child to copy their behaviour</w:t>
      </w:r>
    </w:p>
    <w:p w14:paraId="34530D41" w14:textId="5FBB1EE4" w:rsidR="005C5BFB" w:rsidRPr="00CF04B4" w:rsidRDefault="005C5BFB" w:rsidP="005C5BFB">
      <w:pPr>
        <w:numPr>
          <w:ilvl w:val="0"/>
          <w:numId w:val="7"/>
        </w:numPr>
        <w:spacing w:after="0" w:line="360" w:lineRule="auto"/>
        <w:rPr>
          <w:rFonts w:ascii="Arial" w:eastAsia="Times New Roman" w:hAnsi="Arial" w:cs="Arial"/>
          <w:sz w:val="24"/>
          <w:szCs w:val="24"/>
          <w:lang w:eastAsia="en-GB"/>
        </w:rPr>
      </w:pPr>
      <w:r w:rsidRPr="005C5BFB">
        <w:rPr>
          <w:rFonts w:ascii="Arial" w:eastAsia="Times New Roman" w:hAnsi="Arial" w:cs="Arial"/>
          <w:sz w:val="24"/>
          <w:szCs w:val="24"/>
          <w:lang w:eastAsia="en-GB"/>
        </w:rPr>
        <w:t xml:space="preserve"> Verbal reminders using a positive instruction</w:t>
      </w:r>
    </w:p>
    <w:p w14:paraId="289CF10A" w14:textId="27D7C8CD" w:rsidR="005C5BFB" w:rsidRPr="00CF04B4" w:rsidRDefault="005C5BFB" w:rsidP="005C5BFB">
      <w:pPr>
        <w:spacing w:after="0" w:line="360" w:lineRule="auto"/>
        <w:rPr>
          <w:rFonts w:ascii="Arial" w:eastAsia="Times New Roman" w:hAnsi="Arial" w:cs="Arial"/>
          <w:sz w:val="24"/>
          <w:szCs w:val="24"/>
          <w:lang w:eastAsia="en-GB"/>
        </w:rPr>
      </w:pPr>
    </w:p>
    <w:p w14:paraId="1C3F34D8" w14:textId="3FDB0A2D" w:rsidR="005C5BFB" w:rsidRPr="00CF04B4" w:rsidRDefault="005C5BFB" w:rsidP="005C5BFB">
      <w:pPr>
        <w:spacing w:after="0" w:line="360" w:lineRule="auto"/>
        <w:rPr>
          <w:rFonts w:ascii="Arial" w:eastAsia="Times New Roman" w:hAnsi="Arial" w:cs="Arial"/>
          <w:sz w:val="24"/>
          <w:szCs w:val="24"/>
          <w:lang w:eastAsia="en-GB"/>
        </w:rPr>
      </w:pPr>
    </w:p>
    <w:p w14:paraId="512233AB" w14:textId="2825005D" w:rsidR="005C5BFB" w:rsidRPr="00CF04B4" w:rsidRDefault="005C5BFB" w:rsidP="005C5BFB">
      <w:pPr>
        <w:spacing w:after="0" w:line="360" w:lineRule="auto"/>
        <w:rPr>
          <w:rFonts w:ascii="Arial" w:eastAsia="Times New Roman" w:hAnsi="Arial" w:cs="Arial"/>
          <w:sz w:val="24"/>
          <w:szCs w:val="24"/>
          <w:lang w:eastAsia="en-GB"/>
        </w:rPr>
      </w:pPr>
    </w:p>
    <w:p w14:paraId="5B25BA6E" w14:textId="77777777" w:rsidR="005C5BFB" w:rsidRPr="005C5BFB" w:rsidRDefault="005C5BFB" w:rsidP="005C5BFB">
      <w:pPr>
        <w:rPr>
          <w:rFonts w:ascii="Arial" w:hAnsi="Arial" w:cs="Arial"/>
        </w:rPr>
      </w:pPr>
      <w:r w:rsidRPr="005C5BFB">
        <w:rPr>
          <w:rFonts w:ascii="Arial" w:eastAsia="Times New Roman" w:hAnsi="Arial" w:cs="Arial"/>
          <w:b/>
          <w:bCs/>
        </w:rPr>
        <w:t>Consequences:</w:t>
      </w:r>
    </w:p>
    <w:p w14:paraId="516DE374" w14:textId="77777777" w:rsidR="005C5BFB" w:rsidRPr="005C5BFB" w:rsidRDefault="005C5BFB" w:rsidP="005C5BFB">
      <w:pPr>
        <w:numPr>
          <w:ilvl w:val="0"/>
          <w:numId w:val="7"/>
        </w:numPr>
        <w:rPr>
          <w:rFonts w:ascii="Arial" w:hAnsi="Arial" w:cs="Arial"/>
        </w:rPr>
      </w:pPr>
      <w:r w:rsidRPr="005C5BFB">
        <w:rPr>
          <w:rFonts w:ascii="Arial" w:eastAsia="Times New Roman" w:hAnsi="Arial" w:cs="Arial"/>
        </w:rPr>
        <w:t>When detrimental or negative behaviours are exhibited,  a series of consequences may be used progressively and appropriately to each individual situation. It is expected that good order and  a positive climate is maintained.</w:t>
      </w:r>
    </w:p>
    <w:p w14:paraId="70AC34D7" w14:textId="77777777" w:rsidR="004D0F42" w:rsidRPr="00CF04B4" w:rsidRDefault="005C5BFB" w:rsidP="002541E9">
      <w:pPr>
        <w:numPr>
          <w:ilvl w:val="0"/>
          <w:numId w:val="7"/>
        </w:numPr>
        <w:rPr>
          <w:rFonts w:ascii="Arial" w:hAnsi="Arial" w:cs="Arial"/>
        </w:rPr>
      </w:pPr>
      <w:r w:rsidRPr="005C5BFB">
        <w:rPr>
          <w:rFonts w:ascii="Arial" w:eastAsia="Times New Roman" w:hAnsi="Arial" w:cs="Arial"/>
        </w:rPr>
        <w:t xml:space="preserve">At </w:t>
      </w:r>
      <w:r w:rsidR="004D0F42" w:rsidRPr="00CF04B4">
        <w:rPr>
          <w:rFonts w:ascii="Arial" w:eastAsiaTheme="minorEastAsia" w:hAnsi="Arial" w:cs="Arial"/>
          <w:color w:val="000000" w:themeColor="text1"/>
          <w:kern w:val="24"/>
        </w:rPr>
        <w:t xml:space="preserve">SESMA Martial Arts </w:t>
      </w:r>
      <w:r w:rsidRPr="005C5BFB">
        <w:rPr>
          <w:rFonts w:ascii="Arial" w:eastAsia="Times New Roman" w:hAnsi="Arial" w:cs="Arial"/>
        </w:rPr>
        <w:t xml:space="preserve">we expect children to listen carefully to instructions in lessons. If they do not do so, we ask them either to move to a place nearer the </w:t>
      </w:r>
      <w:r w:rsidR="004D0F42" w:rsidRPr="00CF04B4">
        <w:rPr>
          <w:rFonts w:ascii="Arial" w:eastAsia="Times New Roman" w:hAnsi="Arial" w:cs="Arial"/>
        </w:rPr>
        <w:t>instructor</w:t>
      </w:r>
      <w:r w:rsidRPr="005C5BFB">
        <w:rPr>
          <w:rFonts w:ascii="Arial" w:eastAsia="Times New Roman" w:hAnsi="Arial" w:cs="Arial"/>
        </w:rPr>
        <w:t xml:space="preserve">, or to sit on their own. We expect children to try their best in all activities. </w:t>
      </w:r>
    </w:p>
    <w:p w14:paraId="129200F0" w14:textId="77777777" w:rsidR="004D0F42" w:rsidRPr="00CF04B4" w:rsidRDefault="004D0F42" w:rsidP="004D0F42">
      <w:pPr>
        <w:ind w:left="720"/>
        <w:rPr>
          <w:rFonts w:ascii="Arial" w:hAnsi="Arial" w:cs="Arial"/>
        </w:rPr>
      </w:pPr>
    </w:p>
    <w:p w14:paraId="3561825B" w14:textId="19740289" w:rsidR="005C5BFB" w:rsidRPr="005C5BFB" w:rsidRDefault="005C5BFB" w:rsidP="004D0F42">
      <w:pPr>
        <w:rPr>
          <w:rFonts w:ascii="Arial" w:hAnsi="Arial" w:cs="Arial"/>
        </w:rPr>
      </w:pPr>
      <w:r w:rsidRPr="005C5BFB">
        <w:rPr>
          <w:rFonts w:ascii="Arial" w:hAnsi="Arial" w:cs="Arial"/>
          <w:b/>
          <w:bCs/>
        </w:rPr>
        <w:t>Severe or Challenging behaviours:</w:t>
      </w:r>
    </w:p>
    <w:p w14:paraId="78D29AB9" w14:textId="5BDDE37A" w:rsidR="005C5BFB" w:rsidRPr="005C5BFB" w:rsidRDefault="005C5BFB" w:rsidP="005C5BFB">
      <w:pPr>
        <w:numPr>
          <w:ilvl w:val="0"/>
          <w:numId w:val="7"/>
        </w:numPr>
        <w:rPr>
          <w:rFonts w:ascii="Arial" w:hAnsi="Arial" w:cs="Arial"/>
        </w:rPr>
      </w:pPr>
      <w:r w:rsidRPr="005C5BFB">
        <w:rPr>
          <w:rFonts w:ascii="Arial" w:hAnsi="Arial" w:cs="Arial"/>
        </w:rPr>
        <w:t>For children who experience greater difficulties with behaviour, an individual behaviour plan will be put in place. The plan would be negotiated between parents</w:t>
      </w:r>
      <w:r w:rsidR="004D0F42" w:rsidRPr="00CF04B4">
        <w:rPr>
          <w:rFonts w:ascii="Arial" w:hAnsi="Arial" w:cs="Arial"/>
        </w:rPr>
        <w:t xml:space="preserve"> and the Senior Instructors.</w:t>
      </w:r>
    </w:p>
    <w:p w14:paraId="428697DA" w14:textId="5A128335" w:rsidR="005C5BFB" w:rsidRPr="005C5BFB" w:rsidRDefault="005C5BFB" w:rsidP="005C5BFB">
      <w:pPr>
        <w:numPr>
          <w:ilvl w:val="0"/>
          <w:numId w:val="7"/>
        </w:numPr>
        <w:rPr>
          <w:rFonts w:ascii="Arial" w:hAnsi="Arial" w:cs="Arial"/>
        </w:rPr>
      </w:pPr>
      <w:r w:rsidRPr="005C5BFB">
        <w:rPr>
          <w:rFonts w:ascii="Arial" w:hAnsi="Arial" w:cs="Arial"/>
        </w:rPr>
        <w:t xml:space="preserve">The aim is always to improve the behaviour of the child; care is taken to ensure that the child understands that it is the behaviour which is not acceptable, and not him/herself. Incidents are to be logged and shared with the </w:t>
      </w:r>
      <w:r w:rsidR="004D0F42" w:rsidRPr="00CF04B4">
        <w:rPr>
          <w:rFonts w:ascii="Arial" w:hAnsi="Arial" w:cs="Arial"/>
        </w:rPr>
        <w:t>Senior Instructor</w:t>
      </w:r>
      <w:r w:rsidRPr="005C5BFB">
        <w:rPr>
          <w:rFonts w:ascii="Arial" w:hAnsi="Arial" w:cs="Arial"/>
        </w:rPr>
        <w:t>.</w:t>
      </w:r>
    </w:p>
    <w:p w14:paraId="00B07199" w14:textId="25CDD105" w:rsidR="005C5BFB" w:rsidRPr="005C5BFB" w:rsidRDefault="005C5BFB" w:rsidP="005C5BFB">
      <w:pPr>
        <w:numPr>
          <w:ilvl w:val="0"/>
          <w:numId w:val="7"/>
        </w:numPr>
        <w:rPr>
          <w:rFonts w:ascii="Arial" w:hAnsi="Arial" w:cs="Arial"/>
        </w:rPr>
      </w:pPr>
      <w:r w:rsidRPr="005C5BFB">
        <w:rPr>
          <w:rFonts w:ascii="Arial" w:hAnsi="Arial" w:cs="Arial"/>
        </w:rPr>
        <w:t xml:space="preserve">If , despite continued support the behaviour persists, or a serious incident occurs that constitutes a safety risk to children or staff, the </w:t>
      </w:r>
      <w:r w:rsidR="004D0F42" w:rsidRPr="00CF04B4">
        <w:rPr>
          <w:rFonts w:ascii="Arial" w:hAnsi="Arial" w:cs="Arial"/>
        </w:rPr>
        <w:t>Senior Instructo</w:t>
      </w:r>
      <w:r w:rsidRPr="005C5BFB">
        <w:rPr>
          <w:rFonts w:ascii="Arial" w:hAnsi="Arial" w:cs="Arial"/>
        </w:rPr>
        <w:t xml:space="preserve">r may consider excluding the child from </w:t>
      </w:r>
      <w:r w:rsidR="004D0F42" w:rsidRPr="00CF04B4">
        <w:rPr>
          <w:rFonts w:ascii="Arial" w:eastAsiaTheme="minorEastAsia" w:hAnsi="Arial" w:cs="Arial"/>
          <w:color w:val="000000" w:themeColor="text1"/>
          <w:kern w:val="24"/>
        </w:rPr>
        <w:t>SESMA Martial Arts</w:t>
      </w:r>
      <w:r w:rsidRPr="005C5BFB">
        <w:rPr>
          <w:rFonts w:ascii="Arial" w:hAnsi="Arial" w:cs="Arial"/>
        </w:rPr>
        <w:t>.  This would be when all other support and strategies have been instigated</w:t>
      </w:r>
      <w:r w:rsidR="00CF04B4" w:rsidRPr="00CF04B4">
        <w:rPr>
          <w:rFonts w:ascii="Arial" w:hAnsi="Arial" w:cs="Arial"/>
        </w:rPr>
        <w:t>.</w:t>
      </w:r>
    </w:p>
    <w:p w14:paraId="0E546980" w14:textId="77777777" w:rsidR="005C5BFB" w:rsidRPr="005C5BFB" w:rsidRDefault="005C5BFB" w:rsidP="005C5BFB"/>
    <w:p w14:paraId="3DED3849" w14:textId="77777777" w:rsidR="005C5BFB" w:rsidRPr="005C5BFB" w:rsidRDefault="005C5BFB" w:rsidP="005C5BFB">
      <w:pPr>
        <w:spacing w:after="0" w:line="360" w:lineRule="auto"/>
        <w:rPr>
          <w:rFonts w:ascii="Times New Roman" w:eastAsia="Times New Roman" w:hAnsi="Times New Roman" w:cs="Times New Roman"/>
          <w:sz w:val="24"/>
          <w:szCs w:val="24"/>
          <w:lang w:eastAsia="en-GB"/>
        </w:rPr>
      </w:pPr>
    </w:p>
    <w:p w14:paraId="32F43A9F" w14:textId="77777777" w:rsidR="00D9729B" w:rsidRPr="00D9729B" w:rsidRDefault="00D9729B" w:rsidP="00D9729B">
      <w:pPr>
        <w:spacing w:after="0" w:line="360" w:lineRule="auto"/>
        <w:rPr>
          <w:rFonts w:ascii="Times New Roman" w:eastAsia="Times New Roman" w:hAnsi="Times New Roman" w:cs="Times New Roman"/>
          <w:sz w:val="24"/>
          <w:szCs w:val="24"/>
          <w:lang w:eastAsia="en-GB"/>
        </w:rPr>
      </w:pPr>
    </w:p>
    <w:p w14:paraId="22FB0E47" w14:textId="77777777" w:rsidR="00D9729B" w:rsidRDefault="00D9729B" w:rsidP="00D9729B">
      <w:pPr>
        <w:pStyle w:val="NormalWeb"/>
        <w:spacing w:before="0" w:beforeAutospacing="0" w:after="0" w:afterAutospacing="0" w:line="360" w:lineRule="auto"/>
      </w:pPr>
    </w:p>
    <w:p w14:paraId="29CBD467" w14:textId="77777777" w:rsidR="004D7738" w:rsidRDefault="004D7738"/>
    <w:sectPr w:rsidR="004D7738" w:rsidSect="00D9729B">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4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5FF2" w14:textId="77777777" w:rsidR="00D9729B" w:rsidRDefault="00D9729B" w:rsidP="00D9729B">
      <w:pPr>
        <w:spacing w:after="0" w:line="240" w:lineRule="auto"/>
      </w:pPr>
      <w:r>
        <w:separator/>
      </w:r>
    </w:p>
  </w:endnote>
  <w:endnote w:type="continuationSeparator" w:id="0">
    <w:p w14:paraId="3E6DA8EB" w14:textId="77777777" w:rsidR="00D9729B" w:rsidRDefault="00D9729B" w:rsidP="00D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71B6" w14:textId="77777777" w:rsidR="00CF04B4" w:rsidRDefault="00CF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7E6" w14:textId="77777777" w:rsidR="00E21286" w:rsidRDefault="00CF04B4" w:rsidP="00E21286">
    <w:pPr>
      <w:pStyle w:val="Footer"/>
    </w:pPr>
    <w:r>
      <w:rPr>
        <w:rFonts w:ascii="Candara" w:eastAsiaTheme="minorEastAsia" w:hAnsi="Candara"/>
        <w:color w:val="000000" w:themeColor="text1"/>
        <w:kern w:val="24"/>
      </w:rPr>
      <w:t xml:space="preserve">SESMA Martial Arts Behaviour Policy                                                           </w:t>
    </w:r>
    <w:r w:rsidR="00E21286">
      <w:rPr>
        <w:rFonts w:eastAsiaTheme="minorEastAsia" w:cstheme="minorHAnsi"/>
        <w:color w:val="000000" w:themeColor="text1"/>
        <w:kern w:val="24"/>
      </w:rPr>
      <w:t>R</w:t>
    </w:r>
    <w:r w:rsidR="00E21286">
      <w:rPr>
        <w:rFonts w:ascii="Candara" w:eastAsiaTheme="minorEastAsia" w:hAnsi="Candara"/>
        <w:color w:val="000000" w:themeColor="text1"/>
        <w:kern w:val="24"/>
      </w:rPr>
      <w:t>eviewed 2</w:t>
    </w:r>
    <w:r w:rsidR="00E21286">
      <w:rPr>
        <w:rFonts w:ascii="Candara" w:eastAsiaTheme="minorEastAsia" w:hAnsi="Candara"/>
        <w:color w:val="000000" w:themeColor="text1"/>
        <w:kern w:val="24"/>
        <w:vertAlign w:val="superscript"/>
      </w:rPr>
      <w:t>nd</w:t>
    </w:r>
    <w:r w:rsidR="00E21286">
      <w:rPr>
        <w:rFonts w:ascii="Candara" w:eastAsiaTheme="minorEastAsia" w:hAnsi="Candara"/>
        <w:color w:val="000000" w:themeColor="text1"/>
        <w:kern w:val="24"/>
      </w:rPr>
      <w:t xml:space="preserve"> February 2022</w:t>
    </w:r>
    <w:r w:rsidR="00E21286">
      <w:rPr>
        <w:rFonts w:ascii="Candara" w:eastAsiaTheme="minorEastAsia" w:hAnsi="Candara"/>
        <w:color w:val="000000" w:themeColor="text1"/>
        <w:kern w:val="24"/>
      </w:rPr>
      <w:br/>
      <w:t>Reviewed by Mark Wayne Baker</w:t>
    </w:r>
  </w:p>
  <w:p w14:paraId="04311923" w14:textId="77777777" w:rsidR="00E21286" w:rsidRDefault="00E21286" w:rsidP="00E21286">
    <w:pPr>
      <w:pStyle w:val="Footer"/>
    </w:pPr>
  </w:p>
  <w:p w14:paraId="51365D4E" w14:textId="6A9DFA60" w:rsidR="00CF04B4" w:rsidRDefault="00CF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657C" w14:textId="77777777" w:rsidR="00CF04B4" w:rsidRDefault="00CF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5D39" w14:textId="77777777" w:rsidR="00D9729B" w:rsidRDefault="00D9729B" w:rsidP="00D9729B">
      <w:pPr>
        <w:spacing w:after="0" w:line="240" w:lineRule="auto"/>
      </w:pPr>
      <w:r>
        <w:separator/>
      </w:r>
    </w:p>
  </w:footnote>
  <w:footnote w:type="continuationSeparator" w:id="0">
    <w:p w14:paraId="13C4ECBD" w14:textId="77777777" w:rsidR="00D9729B" w:rsidRDefault="00D9729B" w:rsidP="00D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9710" w14:textId="77777777" w:rsidR="00CF04B4" w:rsidRDefault="00CF0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0AC" w14:textId="387A3C72" w:rsidR="00D9729B" w:rsidRDefault="00D9729B" w:rsidP="00D9729B">
    <w:pPr>
      <w:spacing w:after="0" w:line="240" w:lineRule="auto"/>
      <w:jc w:val="center"/>
      <w:rPr>
        <w:rFonts w:ascii="Arial Rounded MT Bold" w:eastAsia="Times New Roman" w:hAnsi="Arial Rounded MT Bold" w:cs="Arial"/>
        <w:noProof/>
        <w:sz w:val="20"/>
        <w:szCs w:val="20"/>
        <w:lang w:eastAsia="en-GB"/>
      </w:rPr>
    </w:pPr>
    <w:r w:rsidRPr="00A115DB">
      <w:rPr>
        <w:rFonts w:ascii="Arial Rounded MT Bold" w:eastAsia="Times New Roman" w:hAnsi="Arial Rounded MT Bold" w:cs="Arial"/>
        <w:noProof/>
        <w:color w:val="4472C4" w:themeColor="accent1"/>
        <w:sz w:val="72"/>
        <w:szCs w:val="72"/>
        <w:lang w:eastAsia="en-GB"/>
      </w:rPr>
      <w:t>SESMA Martial Arts UK</w:t>
    </w:r>
    <w:r>
      <w:rPr>
        <w:rFonts w:ascii="Arial Rounded MT Bold" w:eastAsia="Times New Roman" w:hAnsi="Arial Rounded MT Bold" w:cs="Arial"/>
        <w:noProof/>
        <w:sz w:val="72"/>
        <w:szCs w:val="72"/>
        <w:lang w:eastAsia="en-GB"/>
      </w:rPr>
      <w:br/>
    </w:r>
    <w:r>
      <w:rPr>
        <w:rFonts w:ascii="Arial Rounded MT Bold" w:eastAsia="Times New Roman" w:hAnsi="Arial Rounded MT Bold" w:cs="Arial"/>
        <w:noProof/>
        <w:color w:val="FF0000"/>
        <w:sz w:val="20"/>
        <w:szCs w:val="20"/>
        <w:lang w:eastAsia="en-GB"/>
      </w:rPr>
      <w:t>Developing Confidence &amp; Self Esteem</w:t>
    </w:r>
    <w:r w:rsidRPr="00A115DB">
      <w:rPr>
        <w:rFonts w:ascii="Arial Rounded MT Bold" w:eastAsia="Times New Roman" w:hAnsi="Arial Rounded MT Bold" w:cs="Arial"/>
        <w:noProof/>
        <w:color w:val="FF0000"/>
        <w:sz w:val="20"/>
        <w:szCs w:val="20"/>
        <w:lang w:eastAsia="en-GB"/>
      </w:rPr>
      <w:t xml:space="preserve"> since 1989</w:t>
    </w:r>
  </w:p>
  <w:p w14:paraId="59AF634E" w14:textId="79D7B884" w:rsidR="00D9729B" w:rsidRDefault="00571FE3">
    <w:pPr>
      <w:pStyle w:val="Header"/>
    </w:pPr>
    <w:r>
      <w:t>Behaviour Policy</w:t>
    </w:r>
  </w:p>
  <w:p w14:paraId="1AE0E000" w14:textId="77777777" w:rsidR="00D9729B" w:rsidRDefault="00D9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5FF1" w14:textId="77777777" w:rsidR="00CF04B4" w:rsidRDefault="00CF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1124"/>
    <w:multiLevelType w:val="hybridMultilevel"/>
    <w:tmpl w:val="AA9252FC"/>
    <w:lvl w:ilvl="0" w:tplc="24B2217A">
      <w:start w:val="1"/>
      <w:numFmt w:val="bullet"/>
      <w:lvlText w:val="•"/>
      <w:lvlJc w:val="left"/>
      <w:pPr>
        <w:tabs>
          <w:tab w:val="num" w:pos="720"/>
        </w:tabs>
        <w:ind w:left="720" w:hanging="360"/>
      </w:pPr>
      <w:rPr>
        <w:rFonts w:ascii="Arial" w:hAnsi="Arial" w:hint="default"/>
      </w:rPr>
    </w:lvl>
    <w:lvl w:ilvl="1" w:tplc="B2223ADC" w:tentative="1">
      <w:start w:val="1"/>
      <w:numFmt w:val="bullet"/>
      <w:lvlText w:val="•"/>
      <w:lvlJc w:val="left"/>
      <w:pPr>
        <w:tabs>
          <w:tab w:val="num" w:pos="1440"/>
        </w:tabs>
        <w:ind w:left="1440" w:hanging="360"/>
      </w:pPr>
      <w:rPr>
        <w:rFonts w:ascii="Arial" w:hAnsi="Arial" w:hint="default"/>
      </w:rPr>
    </w:lvl>
    <w:lvl w:ilvl="2" w:tplc="94504460" w:tentative="1">
      <w:start w:val="1"/>
      <w:numFmt w:val="bullet"/>
      <w:lvlText w:val="•"/>
      <w:lvlJc w:val="left"/>
      <w:pPr>
        <w:tabs>
          <w:tab w:val="num" w:pos="2160"/>
        </w:tabs>
        <w:ind w:left="2160" w:hanging="360"/>
      </w:pPr>
      <w:rPr>
        <w:rFonts w:ascii="Arial" w:hAnsi="Arial" w:hint="default"/>
      </w:rPr>
    </w:lvl>
    <w:lvl w:ilvl="3" w:tplc="98BA927C" w:tentative="1">
      <w:start w:val="1"/>
      <w:numFmt w:val="bullet"/>
      <w:lvlText w:val="•"/>
      <w:lvlJc w:val="left"/>
      <w:pPr>
        <w:tabs>
          <w:tab w:val="num" w:pos="2880"/>
        </w:tabs>
        <w:ind w:left="2880" w:hanging="360"/>
      </w:pPr>
      <w:rPr>
        <w:rFonts w:ascii="Arial" w:hAnsi="Arial" w:hint="default"/>
      </w:rPr>
    </w:lvl>
    <w:lvl w:ilvl="4" w:tplc="4390395E" w:tentative="1">
      <w:start w:val="1"/>
      <w:numFmt w:val="bullet"/>
      <w:lvlText w:val="•"/>
      <w:lvlJc w:val="left"/>
      <w:pPr>
        <w:tabs>
          <w:tab w:val="num" w:pos="3600"/>
        </w:tabs>
        <w:ind w:left="3600" w:hanging="360"/>
      </w:pPr>
      <w:rPr>
        <w:rFonts w:ascii="Arial" w:hAnsi="Arial" w:hint="default"/>
      </w:rPr>
    </w:lvl>
    <w:lvl w:ilvl="5" w:tplc="4AAE5638" w:tentative="1">
      <w:start w:val="1"/>
      <w:numFmt w:val="bullet"/>
      <w:lvlText w:val="•"/>
      <w:lvlJc w:val="left"/>
      <w:pPr>
        <w:tabs>
          <w:tab w:val="num" w:pos="4320"/>
        </w:tabs>
        <w:ind w:left="4320" w:hanging="360"/>
      </w:pPr>
      <w:rPr>
        <w:rFonts w:ascii="Arial" w:hAnsi="Arial" w:hint="default"/>
      </w:rPr>
    </w:lvl>
    <w:lvl w:ilvl="6" w:tplc="301AC322" w:tentative="1">
      <w:start w:val="1"/>
      <w:numFmt w:val="bullet"/>
      <w:lvlText w:val="•"/>
      <w:lvlJc w:val="left"/>
      <w:pPr>
        <w:tabs>
          <w:tab w:val="num" w:pos="5040"/>
        </w:tabs>
        <w:ind w:left="5040" w:hanging="360"/>
      </w:pPr>
      <w:rPr>
        <w:rFonts w:ascii="Arial" w:hAnsi="Arial" w:hint="default"/>
      </w:rPr>
    </w:lvl>
    <w:lvl w:ilvl="7" w:tplc="9DE28C34" w:tentative="1">
      <w:start w:val="1"/>
      <w:numFmt w:val="bullet"/>
      <w:lvlText w:val="•"/>
      <w:lvlJc w:val="left"/>
      <w:pPr>
        <w:tabs>
          <w:tab w:val="num" w:pos="5760"/>
        </w:tabs>
        <w:ind w:left="5760" w:hanging="360"/>
      </w:pPr>
      <w:rPr>
        <w:rFonts w:ascii="Arial" w:hAnsi="Arial" w:hint="default"/>
      </w:rPr>
    </w:lvl>
    <w:lvl w:ilvl="8" w:tplc="51D4A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C1C79"/>
    <w:multiLevelType w:val="hybridMultilevel"/>
    <w:tmpl w:val="05C6FBCA"/>
    <w:lvl w:ilvl="0" w:tplc="148457C8">
      <w:start w:val="1"/>
      <w:numFmt w:val="bullet"/>
      <w:lvlText w:val="•"/>
      <w:lvlJc w:val="left"/>
      <w:pPr>
        <w:tabs>
          <w:tab w:val="num" w:pos="720"/>
        </w:tabs>
        <w:ind w:left="720" w:hanging="360"/>
      </w:pPr>
      <w:rPr>
        <w:rFonts w:ascii="Times New Roman" w:hAnsi="Times New Roman" w:hint="default"/>
      </w:rPr>
    </w:lvl>
    <w:lvl w:ilvl="1" w:tplc="0D54B3A0" w:tentative="1">
      <w:start w:val="1"/>
      <w:numFmt w:val="bullet"/>
      <w:lvlText w:val="•"/>
      <w:lvlJc w:val="left"/>
      <w:pPr>
        <w:tabs>
          <w:tab w:val="num" w:pos="1440"/>
        </w:tabs>
        <w:ind w:left="1440" w:hanging="360"/>
      </w:pPr>
      <w:rPr>
        <w:rFonts w:ascii="Times New Roman" w:hAnsi="Times New Roman" w:hint="default"/>
      </w:rPr>
    </w:lvl>
    <w:lvl w:ilvl="2" w:tplc="AF9EB16C" w:tentative="1">
      <w:start w:val="1"/>
      <w:numFmt w:val="bullet"/>
      <w:lvlText w:val="•"/>
      <w:lvlJc w:val="left"/>
      <w:pPr>
        <w:tabs>
          <w:tab w:val="num" w:pos="2160"/>
        </w:tabs>
        <w:ind w:left="2160" w:hanging="360"/>
      </w:pPr>
      <w:rPr>
        <w:rFonts w:ascii="Times New Roman" w:hAnsi="Times New Roman" w:hint="default"/>
      </w:rPr>
    </w:lvl>
    <w:lvl w:ilvl="3" w:tplc="2B20C266" w:tentative="1">
      <w:start w:val="1"/>
      <w:numFmt w:val="bullet"/>
      <w:lvlText w:val="•"/>
      <w:lvlJc w:val="left"/>
      <w:pPr>
        <w:tabs>
          <w:tab w:val="num" w:pos="2880"/>
        </w:tabs>
        <w:ind w:left="2880" w:hanging="360"/>
      </w:pPr>
      <w:rPr>
        <w:rFonts w:ascii="Times New Roman" w:hAnsi="Times New Roman" w:hint="default"/>
      </w:rPr>
    </w:lvl>
    <w:lvl w:ilvl="4" w:tplc="3BA6C4DC" w:tentative="1">
      <w:start w:val="1"/>
      <w:numFmt w:val="bullet"/>
      <w:lvlText w:val="•"/>
      <w:lvlJc w:val="left"/>
      <w:pPr>
        <w:tabs>
          <w:tab w:val="num" w:pos="3600"/>
        </w:tabs>
        <w:ind w:left="3600" w:hanging="360"/>
      </w:pPr>
      <w:rPr>
        <w:rFonts w:ascii="Times New Roman" w:hAnsi="Times New Roman" w:hint="default"/>
      </w:rPr>
    </w:lvl>
    <w:lvl w:ilvl="5" w:tplc="DDDAB3DC" w:tentative="1">
      <w:start w:val="1"/>
      <w:numFmt w:val="bullet"/>
      <w:lvlText w:val="•"/>
      <w:lvlJc w:val="left"/>
      <w:pPr>
        <w:tabs>
          <w:tab w:val="num" w:pos="4320"/>
        </w:tabs>
        <w:ind w:left="4320" w:hanging="360"/>
      </w:pPr>
      <w:rPr>
        <w:rFonts w:ascii="Times New Roman" w:hAnsi="Times New Roman" w:hint="default"/>
      </w:rPr>
    </w:lvl>
    <w:lvl w:ilvl="6" w:tplc="B11CEE84" w:tentative="1">
      <w:start w:val="1"/>
      <w:numFmt w:val="bullet"/>
      <w:lvlText w:val="•"/>
      <w:lvlJc w:val="left"/>
      <w:pPr>
        <w:tabs>
          <w:tab w:val="num" w:pos="5040"/>
        </w:tabs>
        <w:ind w:left="5040" w:hanging="360"/>
      </w:pPr>
      <w:rPr>
        <w:rFonts w:ascii="Times New Roman" w:hAnsi="Times New Roman" w:hint="default"/>
      </w:rPr>
    </w:lvl>
    <w:lvl w:ilvl="7" w:tplc="C7C8FEFA" w:tentative="1">
      <w:start w:val="1"/>
      <w:numFmt w:val="bullet"/>
      <w:lvlText w:val="•"/>
      <w:lvlJc w:val="left"/>
      <w:pPr>
        <w:tabs>
          <w:tab w:val="num" w:pos="5760"/>
        </w:tabs>
        <w:ind w:left="5760" w:hanging="360"/>
      </w:pPr>
      <w:rPr>
        <w:rFonts w:ascii="Times New Roman" w:hAnsi="Times New Roman" w:hint="default"/>
      </w:rPr>
    </w:lvl>
    <w:lvl w:ilvl="8" w:tplc="6F8A8E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A44E6F"/>
    <w:multiLevelType w:val="hybridMultilevel"/>
    <w:tmpl w:val="63A2B9CA"/>
    <w:lvl w:ilvl="0" w:tplc="05AA9F82">
      <w:start w:val="1"/>
      <w:numFmt w:val="bullet"/>
      <w:lvlText w:val="•"/>
      <w:lvlJc w:val="left"/>
      <w:pPr>
        <w:tabs>
          <w:tab w:val="num" w:pos="720"/>
        </w:tabs>
        <w:ind w:left="720" w:hanging="360"/>
      </w:pPr>
      <w:rPr>
        <w:rFonts w:ascii="Times New Roman" w:hAnsi="Times New Roman" w:hint="default"/>
      </w:rPr>
    </w:lvl>
    <w:lvl w:ilvl="1" w:tplc="B9185912" w:tentative="1">
      <w:start w:val="1"/>
      <w:numFmt w:val="bullet"/>
      <w:lvlText w:val="•"/>
      <w:lvlJc w:val="left"/>
      <w:pPr>
        <w:tabs>
          <w:tab w:val="num" w:pos="1440"/>
        </w:tabs>
        <w:ind w:left="1440" w:hanging="360"/>
      </w:pPr>
      <w:rPr>
        <w:rFonts w:ascii="Times New Roman" w:hAnsi="Times New Roman" w:hint="default"/>
      </w:rPr>
    </w:lvl>
    <w:lvl w:ilvl="2" w:tplc="7CDEB70C" w:tentative="1">
      <w:start w:val="1"/>
      <w:numFmt w:val="bullet"/>
      <w:lvlText w:val="•"/>
      <w:lvlJc w:val="left"/>
      <w:pPr>
        <w:tabs>
          <w:tab w:val="num" w:pos="2160"/>
        </w:tabs>
        <w:ind w:left="2160" w:hanging="360"/>
      </w:pPr>
      <w:rPr>
        <w:rFonts w:ascii="Times New Roman" w:hAnsi="Times New Roman" w:hint="default"/>
      </w:rPr>
    </w:lvl>
    <w:lvl w:ilvl="3" w:tplc="D74E86D2" w:tentative="1">
      <w:start w:val="1"/>
      <w:numFmt w:val="bullet"/>
      <w:lvlText w:val="•"/>
      <w:lvlJc w:val="left"/>
      <w:pPr>
        <w:tabs>
          <w:tab w:val="num" w:pos="2880"/>
        </w:tabs>
        <w:ind w:left="2880" w:hanging="360"/>
      </w:pPr>
      <w:rPr>
        <w:rFonts w:ascii="Times New Roman" w:hAnsi="Times New Roman" w:hint="default"/>
      </w:rPr>
    </w:lvl>
    <w:lvl w:ilvl="4" w:tplc="85E885C6" w:tentative="1">
      <w:start w:val="1"/>
      <w:numFmt w:val="bullet"/>
      <w:lvlText w:val="•"/>
      <w:lvlJc w:val="left"/>
      <w:pPr>
        <w:tabs>
          <w:tab w:val="num" w:pos="3600"/>
        </w:tabs>
        <w:ind w:left="3600" w:hanging="360"/>
      </w:pPr>
      <w:rPr>
        <w:rFonts w:ascii="Times New Roman" w:hAnsi="Times New Roman" w:hint="default"/>
      </w:rPr>
    </w:lvl>
    <w:lvl w:ilvl="5" w:tplc="7504A9E2" w:tentative="1">
      <w:start w:val="1"/>
      <w:numFmt w:val="bullet"/>
      <w:lvlText w:val="•"/>
      <w:lvlJc w:val="left"/>
      <w:pPr>
        <w:tabs>
          <w:tab w:val="num" w:pos="4320"/>
        </w:tabs>
        <w:ind w:left="4320" w:hanging="360"/>
      </w:pPr>
      <w:rPr>
        <w:rFonts w:ascii="Times New Roman" w:hAnsi="Times New Roman" w:hint="default"/>
      </w:rPr>
    </w:lvl>
    <w:lvl w:ilvl="6" w:tplc="CD585718" w:tentative="1">
      <w:start w:val="1"/>
      <w:numFmt w:val="bullet"/>
      <w:lvlText w:val="•"/>
      <w:lvlJc w:val="left"/>
      <w:pPr>
        <w:tabs>
          <w:tab w:val="num" w:pos="5040"/>
        </w:tabs>
        <w:ind w:left="5040" w:hanging="360"/>
      </w:pPr>
      <w:rPr>
        <w:rFonts w:ascii="Times New Roman" w:hAnsi="Times New Roman" w:hint="default"/>
      </w:rPr>
    </w:lvl>
    <w:lvl w:ilvl="7" w:tplc="B22E1C94" w:tentative="1">
      <w:start w:val="1"/>
      <w:numFmt w:val="bullet"/>
      <w:lvlText w:val="•"/>
      <w:lvlJc w:val="left"/>
      <w:pPr>
        <w:tabs>
          <w:tab w:val="num" w:pos="5760"/>
        </w:tabs>
        <w:ind w:left="5760" w:hanging="360"/>
      </w:pPr>
      <w:rPr>
        <w:rFonts w:ascii="Times New Roman" w:hAnsi="Times New Roman" w:hint="default"/>
      </w:rPr>
    </w:lvl>
    <w:lvl w:ilvl="8" w:tplc="A0BCBE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1C52F1"/>
    <w:multiLevelType w:val="hybridMultilevel"/>
    <w:tmpl w:val="67A6C542"/>
    <w:lvl w:ilvl="0" w:tplc="E9F0498A">
      <w:start w:val="1"/>
      <w:numFmt w:val="bullet"/>
      <w:lvlText w:val="•"/>
      <w:lvlJc w:val="left"/>
      <w:pPr>
        <w:tabs>
          <w:tab w:val="num" w:pos="720"/>
        </w:tabs>
        <w:ind w:left="720" w:hanging="360"/>
      </w:pPr>
      <w:rPr>
        <w:rFonts w:ascii="Arial" w:hAnsi="Arial" w:hint="default"/>
      </w:rPr>
    </w:lvl>
    <w:lvl w:ilvl="1" w:tplc="81EEFDFA" w:tentative="1">
      <w:start w:val="1"/>
      <w:numFmt w:val="bullet"/>
      <w:lvlText w:val="•"/>
      <w:lvlJc w:val="left"/>
      <w:pPr>
        <w:tabs>
          <w:tab w:val="num" w:pos="1440"/>
        </w:tabs>
        <w:ind w:left="1440" w:hanging="360"/>
      </w:pPr>
      <w:rPr>
        <w:rFonts w:ascii="Arial" w:hAnsi="Arial" w:hint="default"/>
      </w:rPr>
    </w:lvl>
    <w:lvl w:ilvl="2" w:tplc="1F708026" w:tentative="1">
      <w:start w:val="1"/>
      <w:numFmt w:val="bullet"/>
      <w:lvlText w:val="•"/>
      <w:lvlJc w:val="left"/>
      <w:pPr>
        <w:tabs>
          <w:tab w:val="num" w:pos="2160"/>
        </w:tabs>
        <w:ind w:left="2160" w:hanging="360"/>
      </w:pPr>
      <w:rPr>
        <w:rFonts w:ascii="Arial" w:hAnsi="Arial" w:hint="default"/>
      </w:rPr>
    </w:lvl>
    <w:lvl w:ilvl="3" w:tplc="DA44DD82" w:tentative="1">
      <w:start w:val="1"/>
      <w:numFmt w:val="bullet"/>
      <w:lvlText w:val="•"/>
      <w:lvlJc w:val="left"/>
      <w:pPr>
        <w:tabs>
          <w:tab w:val="num" w:pos="2880"/>
        </w:tabs>
        <w:ind w:left="2880" w:hanging="360"/>
      </w:pPr>
      <w:rPr>
        <w:rFonts w:ascii="Arial" w:hAnsi="Arial" w:hint="default"/>
      </w:rPr>
    </w:lvl>
    <w:lvl w:ilvl="4" w:tplc="5FD00574" w:tentative="1">
      <w:start w:val="1"/>
      <w:numFmt w:val="bullet"/>
      <w:lvlText w:val="•"/>
      <w:lvlJc w:val="left"/>
      <w:pPr>
        <w:tabs>
          <w:tab w:val="num" w:pos="3600"/>
        </w:tabs>
        <w:ind w:left="3600" w:hanging="360"/>
      </w:pPr>
      <w:rPr>
        <w:rFonts w:ascii="Arial" w:hAnsi="Arial" w:hint="default"/>
      </w:rPr>
    </w:lvl>
    <w:lvl w:ilvl="5" w:tplc="784EB9A0" w:tentative="1">
      <w:start w:val="1"/>
      <w:numFmt w:val="bullet"/>
      <w:lvlText w:val="•"/>
      <w:lvlJc w:val="left"/>
      <w:pPr>
        <w:tabs>
          <w:tab w:val="num" w:pos="4320"/>
        </w:tabs>
        <w:ind w:left="4320" w:hanging="360"/>
      </w:pPr>
      <w:rPr>
        <w:rFonts w:ascii="Arial" w:hAnsi="Arial" w:hint="default"/>
      </w:rPr>
    </w:lvl>
    <w:lvl w:ilvl="6" w:tplc="E6AACFA4" w:tentative="1">
      <w:start w:val="1"/>
      <w:numFmt w:val="bullet"/>
      <w:lvlText w:val="•"/>
      <w:lvlJc w:val="left"/>
      <w:pPr>
        <w:tabs>
          <w:tab w:val="num" w:pos="5040"/>
        </w:tabs>
        <w:ind w:left="5040" w:hanging="360"/>
      </w:pPr>
      <w:rPr>
        <w:rFonts w:ascii="Arial" w:hAnsi="Arial" w:hint="default"/>
      </w:rPr>
    </w:lvl>
    <w:lvl w:ilvl="7" w:tplc="730C166A" w:tentative="1">
      <w:start w:val="1"/>
      <w:numFmt w:val="bullet"/>
      <w:lvlText w:val="•"/>
      <w:lvlJc w:val="left"/>
      <w:pPr>
        <w:tabs>
          <w:tab w:val="num" w:pos="5760"/>
        </w:tabs>
        <w:ind w:left="5760" w:hanging="360"/>
      </w:pPr>
      <w:rPr>
        <w:rFonts w:ascii="Arial" w:hAnsi="Arial" w:hint="default"/>
      </w:rPr>
    </w:lvl>
    <w:lvl w:ilvl="8" w:tplc="2FAC3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A4C59"/>
    <w:multiLevelType w:val="hybridMultilevel"/>
    <w:tmpl w:val="68C6133E"/>
    <w:lvl w:ilvl="0" w:tplc="926A7C76">
      <w:start w:val="1"/>
      <w:numFmt w:val="bullet"/>
      <w:lvlText w:val="•"/>
      <w:lvlJc w:val="left"/>
      <w:pPr>
        <w:tabs>
          <w:tab w:val="num" w:pos="720"/>
        </w:tabs>
        <w:ind w:left="720" w:hanging="360"/>
      </w:pPr>
      <w:rPr>
        <w:rFonts w:ascii="Arial" w:hAnsi="Arial" w:hint="default"/>
      </w:rPr>
    </w:lvl>
    <w:lvl w:ilvl="1" w:tplc="5F745158" w:tentative="1">
      <w:start w:val="1"/>
      <w:numFmt w:val="bullet"/>
      <w:lvlText w:val="•"/>
      <w:lvlJc w:val="left"/>
      <w:pPr>
        <w:tabs>
          <w:tab w:val="num" w:pos="1440"/>
        </w:tabs>
        <w:ind w:left="1440" w:hanging="360"/>
      </w:pPr>
      <w:rPr>
        <w:rFonts w:ascii="Arial" w:hAnsi="Arial" w:hint="default"/>
      </w:rPr>
    </w:lvl>
    <w:lvl w:ilvl="2" w:tplc="3294D67E" w:tentative="1">
      <w:start w:val="1"/>
      <w:numFmt w:val="bullet"/>
      <w:lvlText w:val="•"/>
      <w:lvlJc w:val="left"/>
      <w:pPr>
        <w:tabs>
          <w:tab w:val="num" w:pos="2160"/>
        </w:tabs>
        <w:ind w:left="2160" w:hanging="360"/>
      </w:pPr>
      <w:rPr>
        <w:rFonts w:ascii="Arial" w:hAnsi="Arial" w:hint="default"/>
      </w:rPr>
    </w:lvl>
    <w:lvl w:ilvl="3" w:tplc="3A7AA364" w:tentative="1">
      <w:start w:val="1"/>
      <w:numFmt w:val="bullet"/>
      <w:lvlText w:val="•"/>
      <w:lvlJc w:val="left"/>
      <w:pPr>
        <w:tabs>
          <w:tab w:val="num" w:pos="2880"/>
        </w:tabs>
        <w:ind w:left="2880" w:hanging="360"/>
      </w:pPr>
      <w:rPr>
        <w:rFonts w:ascii="Arial" w:hAnsi="Arial" w:hint="default"/>
      </w:rPr>
    </w:lvl>
    <w:lvl w:ilvl="4" w:tplc="AFF6E492" w:tentative="1">
      <w:start w:val="1"/>
      <w:numFmt w:val="bullet"/>
      <w:lvlText w:val="•"/>
      <w:lvlJc w:val="left"/>
      <w:pPr>
        <w:tabs>
          <w:tab w:val="num" w:pos="3600"/>
        </w:tabs>
        <w:ind w:left="3600" w:hanging="360"/>
      </w:pPr>
      <w:rPr>
        <w:rFonts w:ascii="Arial" w:hAnsi="Arial" w:hint="default"/>
      </w:rPr>
    </w:lvl>
    <w:lvl w:ilvl="5" w:tplc="3C145628" w:tentative="1">
      <w:start w:val="1"/>
      <w:numFmt w:val="bullet"/>
      <w:lvlText w:val="•"/>
      <w:lvlJc w:val="left"/>
      <w:pPr>
        <w:tabs>
          <w:tab w:val="num" w:pos="4320"/>
        </w:tabs>
        <w:ind w:left="4320" w:hanging="360"/>
      </w:pPr>
      <w:rPr>
        <w:rFonts w:ascii="Arial" w:hAnsi="Arial" w:hint="default"/>
      </w:rPr>
    </w:lvl>
    <w:lvl w:ilvl="6" w:tplc="D3FAAFA8" w:tentative="1">
      <w:start w:val="1"/>
      <w:numFmt w:val="bullet"/>
      <w:lvlText w:val="•"/>
      <w:lvlJc w:val="left"/>
      <w:pPr>
        <w:tabs>
          <w:tab w:val="num" w:pos="5040"/>
        </w:tabs>
        <w:ind w:left="5040" w:hanging="360"/>
      </w:pPr>
      <w:rPr>
        <w:rFonts w:ascii="Arial" w:hAnsi="Arial" w:hint="default"/>
      </w:rPr>
    </w:lvl>
    <w:lvl w:ilvl="7" w:tplc="57C20C36" w:tentative="1">
      <w:start w:val="1"/>
      <w:numFmt w:val="bullet"/>
      <w:lvlText w:val="•"/>
      <w:lvlJc w:val="left"/>
      <w:pPr>
        <w:tabs>
          <w:tab w:val="num" w:pos="5760"/>
        </w:tabs>
        <w:ind w:left="5760" w:hanging="360"/>
      </w:pPr>
      <w:rPr>
        <w:rFonts w:ascii="Arial" w:hAnsi="Arial" w:hint="default"/>
      </w:rPr>
    </w:lvl>
    <w:lvl w:ilvl="8" w:tplc="F9362F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0E6B06"/>
    <w:multiLevelType w:val="hybridMultilevel"/>
    <w:tmpl w:val="2D50E474"/>
    <w:lvl w:ilvl="0" w:tplc="E5C66BB2">
      <w:start w:val="1"/>
      <w:numFmt w:val="bullet"/>
      <w:lvlText w:val="•"/>
      <w:lvlJc w:val="left"/>
      <w:pPr>
        <w:tabs>
          <w:tab w:val="num" w:pos="720"/>
        </w:tabs>
        <w:ind w:left="720" w:hanging="360"/>
      </w:pPr>
      <w:rPr>
        <w:rFonts w:ascii="Times New Roman" w:hAnsi="Times New Roman" w:hint="default"/>
      </w:rPr>
    </w:lvl>
    <w:lvl w:ilvl="1" w:tplc="2DF2EE88" w:tentative="1">
      <w:start w:val="1"/>
      <w:numFmt w:val="bullet"/>
      <w:lvlText w:val="•"/>
      <w:lvlJc w:val="left"/>
      <w:pPr>
        <w:tabs>
          <w:tab w:val="num" w:pos="1440"/>
        </w:tabs>
        <w:ind w:left="1440" w:hanging="360"/>
      </w:pPr>
      <w:rPr>
        <w:rFonts w:ascii="Times New Roman" w:hAnsi="Times New Roman" w:hint="default"/>
      </w:rPr>
    </w:lvl>
    <w:lvl w:ilvl="2" w:tplc="64B4E8D0" w:tentative="1">
      <w:start w:val="1"/>
      <w:numFmt w:val="bullet"/>
      <w:lvlText w:val="•"/>
      <w:lvlJc w:val="left"/>
      <w:pPr>
        <w:tabs>
          <w:tab w:val="num" w:pos="2160"/>
        </w:tabs>
        <w:ind w:left="2160" w:hanging="360"/>
      </w:pPr>
      <w:rPr>
        <w:rFonts w:ascii="Times New Roman" w:hAnsi="Times New Roman" w:hint="default"/>
      </w:rPr>
    </w:lvl>
    <w:lvl w:ilvl="3" w:tplc="09927104" w:tentative="1">
      <w:start w:val="1"/>
      <w:numFmt w:val="bullet"/>
      <w:lvlText w:val="•"/>
      <w:lvlJc w:val="left"/>
      <w:pPr>
        <w:tabs>
          <w:tab w:val="num" w:pos="2880"/>
        </w:tabs>
        <w:ind w:left="2880" w:hanging="360"/>
      </w:pPr>
      <w:rPr>
        <w:rFonts w:ascii="Times New Roman" w:hAnsi="Times New Roman" w:hint="default"/>
      </w:rPr>
    </w:lvl>
    <w:lvl w:ilvl="4" w:tplc="123CE7C4" w:tentative="1">
      <w:start w:val="1"/>
      <w:numFmt w:val="bullet"/>
      <w:lvlText w:val="•"/>
      <w:lvlJc w:val="left"/>
      <w:pPr>
        <w:tabs>
          <w:tab w:val="num" w:pos="3600"/>
        </w:tabs>
        <w:ind w:left="3600" w:hanging="360"/>
      </w:pPr>
      <w:rPr>
        <w:rFonts w:ascii="Times New Roman" w:hAnsi="Times New Roman" w:hint="default"/>
      </w:rPr>
    </w:lvl>
    <w:lvl w:ilvl="5" w:tplc="CBA626A6" w:tentative="1">
      <w:start w:val="1"/>
      <w:numFmt w:val="bullet"/>
      <w:lvlText w:val="•"/>
      <w:lvlJc w:val="left"/>
      <w:pPr>
        <w:tabs>
          <w:tab w:val="num" w:pos="4320"/>
        </w:tabs>
        <w:ind w:left="4320" w:hanging="360"/>
      </w:pPr>
      <w:rPr>
        <w:rFonts w:ascii="Times New Roman" w:hAnsi="Times New Roman" w:hint="default"/>
      </w:rPr>
    </w:lvl>
    <w:lvl w:ilvl="6" w:tplc="17265D74" w:tentative="1">
      <w:start w:val="1"/>
      <w:numFmt w:val="bullet"/>
      <w:lvlText w:val="•"/>
      <w:lvlJc w:val="left"/>
      <w:pPr>
        <w:tabs>
          <w:tab w:val="num" w:pos="5040"/>
        </w:tabs>
        <w:ind w:left="5040" w:hanging="360"/>
      </w:pPr>
      <w:rPr>
        <w:rFonts w:ascii="Times New Roman" w:hAnsi="Times New Roman" w:hint="default"/>
      </w:rPr>
    </w:lvl>
    <w:lvl w:ilvl="7" w:tplc="9EB072D4" w:tentative="1">
      <w:start w:val="1"/>
      <w:numFmt w:val="bullet"/>
      <w:lvlText w:val="•"/>
      <w:lvlJc w:val="left"/>
      <w:pPr>
        <w:tabs>
          <w:tab w:val="num" w:pos="5760"/>
        </w:tabs>
        <w:ind w:left="5760" w:hanging="360"/>
      </w:pPr>
      <w:rPr>
        <w:rFonts w:ascii="Times New Roman" w:hAnsi="Times New Roman" w:hint="default"/>
      </w:rPr>
    </w:lvl>
    <w:lvl w:ilvl="8" w:tplc="A746C7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572A6B"/>
    <w:multiLevelType w:val="hybridMultilevel"/>
    <w:tmpl w:val="1180A236"/>
    <w:lvl w:ilvl="0" w:tplc="75941FF6">
      <w:start w:val="1"/>
      <w:numFmt w:val="bullet"/>
      <w:lvlText w:val="•"/>
      <w:lvlJc w:val="left"/>
      <w:pPr>
        <w:tabs>
          <w:tab w:val="num" w:pos="720"/>
        </w:tabs>
        <w:ind w:left="720" w:hanging="360"/>
      </w:pPr>
      <w:rPr>
        <w:rFonts w:ascii="Arial" w:hAnsi="Arial" w:hint="default"/>
      </w:rPr>
    </w:lvl>
    <w:lvl w:ilvl="1" w:tplc="7DE8D078" w:tentative="1">
      <w:start w:val="1"/>
      <w:numFmt w:val="bullet"/>
      <w:lvlText w:val="•"/>
      <w:lvlJc w:val="left"/>
      <w:pPr>
        <w:tabs>
          <w:tab w:val="num" w:pos="1440"/>
        </w:tabs>
        <w:ind w:left="1440" w:hanging="360"/>
      </w:pPr>
      <w:rPr>
        <w:rFonts w:ascii="Arial" w:hAnsi="Arial" w:hint="default"/>
      </w:rPr>
    </w:lvl>
    <w:lvl w:ilvl="2" w:tplc="3B407094" w:tentative="1">
      <w:start w:val="1"/>
      <w:numFmt w:val="bullet"/>
      <w:lvlText w:val="•"/>
      <w:lvlJc w:val="left"/>
      <w:pPr>
        <w:tabs>
          <w:tab w:val="num" w:pos="2160"/>
        </w:tabs>
        <w:ind w:left="2160" w:hanging="360"/>
      </w:pPr>
      <w:rPr>
        <w:rFonts w:ascii="Arial" w:hAnsi="Arial" w:hint="default"/>
      </w:rPr>
    </w:lvl>
    <w:lvl w:ilvl="3" w:tplc="47CA832C" w:tentative="1">
      <w:start w:val="1"/>
      <w:numFmt w:val="bullet"/>
      <w:lvlText w:val="•"/>
      <w:lvlJc w:val="left"/>
      <w:pPr>
        <w:tabs>
          <w:tab w:val="num" w:pos="2880"/>
        </w:tabs>
        <w:ind w:left="2880" w:hanging="360"/>
      </w:pPr>
      <w:rPr>
        <w:rFonts w:ascii="Arial" w:hAnsi="Arial" w:hint="default"/>
      </w:rPr>
    </w:lvl>
    <w:lvl w:ilvl="4" w:tplc="B44ECADC" w:tentative="1">
      <w:start w:val="1"/>
      <w:numFmt w:val="bullet"/>
      <w:lvlText w:val="•"/>
      <w:lvlJc w:val="left"/>
      <w:pPr>
        <w:tabs>
          <w:tab w:val="num" w:pos="3600"/>
        </w:tabs>
        <w:ind w:left="3600" w:hanging="360"/>
      </w:pPr>
      <w:rPr>
        <w:rFonts w:ascii="Arial" w:hAnsi="Arial" w:hint="default"/>
      </w:rPr>
    </w:lvl>
    <w:lvl w:ilvl="5" w:tplc="0D2CD4AE" w:tentative="1">
      <w:start w:val="1"/>
      <w:numFmt w:val="bullet"/>
      <w:lvlText w:val="•"/>
      <w:lvlJc w:val="left"/>
      <w:pPr>
        <w:tabs>
          <w:tab w:val="num" w:pos="4320"/>
        </w:tabs>
        <w:ind w:left="4320" w:hanging="360"/>
      </w:pPr>
      <w:rPr>
        <w:rFonts w:ascii="Arial" w:hAnsi="Arial" w:hint="default"/>
      </w:rPr>
    </w:lvl>
    <w:lvl w:ilvl="6" w:tplc="B894AE1E" w:tentative="1">
      <w:start w:val="1"/>
      <w:numFmt w:val="bullet"/>
      <w:lvlText w:val="•"/>
      <w:lvlJc w:val="left"/>
      <w:pPr>
        <w:tabs>
          <w:tab w:val="num" w:pos="5040"/>
        </w:tabs>
        <w:ind w:left="5040" w:hanging="360"/>
      </w:pPr>
      <w:rPr>
        <w:rFonts w:ascii="Arial" w:hAnsi="Arial" w:hint="default"/>
      </w:rPr>
    </w:lvl>
    <w:lvl w:ilvl="7" w:tplc="41769BD8" w:tentative="1">
      <w:start w:val="1"/>
      <w:numFmt w:val="bullet"/>
      <w:lvlText w:val="•"/>
      <w:lvlJc w:val="left"/>
      <w:pPr>
        <w:tabs>
          <w:tab w:val="num" w:pos="5760"/>
        </w:tabs>
        <w:ind w:left="5760" w:hanging="360"/>
      </w:pPr>
      <w:rPr>
        <w:rFonts w:ascii="Arial" w:hAnsi="Arial" w:hint="default"/>
      </w:rPr>
    </w:lvl>
    <w:lvl w:ilvl="8" w:tplc="3EE8A1E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B"/>
    <w:rsid w:val="00053872"/>
    <w:rsid w:val="000B6553"/>
    <w:rsid w:val="003338B6"/>
    <w:rsid w:val="004D0F42"/>
    <w:rsid w:val="004D7738"/>
    <w:rsid w:val="00571FE3"/>
    <w:rsid w:val="005C5BFB"/>
    <w:rsid w:val="00AA0015"/>
    <w:rsid w:val="00CF04B4"/>
    <w:rsid w:val="00D9729B"/>
    <w:rsid w:val="00E21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36A"/>
  <w15:chartTrackingRefBased/>
  <w15:docId w15:val="{C0317D48-854F-467D-994F-01036F6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9B"/>
  </w:style>
  <w:style w:type="paragraph" w:styleId="Footer">
    <w:name w:val="footer"/>
    <w:basedOn w:val="Normal"/>
    <w:link w:val="FooterChar"/>
    <w:uiPriority w:val="99"/>
    <w:unhideWhenUsed/>
    <w:rsid w:val="00D9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9B"/>
  </w:style>
  <w:style w:type="paragraph" w:styleId="ListParagraph">
    <w:name w:val="List Paragraph"/>
    <w:basedOn w:val="Normal"/>
    <w:uiPriority w:val="34"/>
    <w:qFormat/>
    <w:rsid w:val="00D9729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45">
      <w:bodyDiv w:val="1"/>
      <w:marLeft w:val="0"/>
      <w:marRight w:val="0"/>
      <w:marTop w:val="0"/>
      <w:marBottom w:val="0"/>
      <w:divBdr>
        <w:top w:val="none" w:sz="0" w:space="0" w:color="auto"/>
        <w:left w:val="none" w:sz="0" w:space="0" w:color="auto"/>
        <w:bottom w:val="none" w:sz="0" w:space="0" w:color="auto"/>
        <w:right w:val="none" w:sz="0" w:space="0" w:color="auto"/>
      </w:divBdr>
    </w:div>
    <w:div w:id="442842437">
      <w:bodyDiv w:val="1"/>
      <w:marLeft w:val="0"/>
      <w:marRight w:val="0"/>
      <w:marTop w:val="0"/>
      <w:marBottom w:val="0"/>
      <w:divBdr>
        <w:top w:val="none" w:sz="0" w:space="0" w:color="auto"/>
        <w:left w:val="none" w:sz="0" w:space="0" w:color="auto"/>
        <w:bottom w:val="none" w:sz="0" w:space="0" w:color="auto"/>
        <w:right w:val="none" w:sz="0" w:space="0" w:color="auto"/>
      </w:divBdr>
    </w:div>
    <w:div w:id="876550555">
      <w:bodyDiv w:val="1"/>
      <w:marLeft w:val="0"/>
      <w:marRight w:val="0"/>
      <w:marTop w:val="0"/>
      <w:marBottom w:val="0"/>
      <w:divBdr>
        <w:top w:val="none" w:sz="0" w:space="0" w:color="auto"/>
        <w:left w:val="none" w:sz="0" w:space="0" w:color="auto"/>
        <w:bottom w:val="none" w:sz="0" w:space="0" w:color="auto"/>
        <w:right w:val="none" w:sz="0" w:space="0" w:color="auto"/>
      </w:divBdr>
    </w:div>
    <w:div w:id="901217340">
      <w:bodyDiv w:val="1"/>
      <w:marLeft w:val="0"/>
      <w:marRight w:val="0"/>
      <w:marTop w:val="0"/>
      <w:marBottom w:val="0"/>
      <w:divBdr>
        <w:top w:val="none" w:sz="0" w:space="0" w:color="auto"/>
        <w:left w:val="none" w:sz="0" w:space="0" w:color="auto"/>
        <w:bottom w:val="none" w:sz="0" w:space="0" w:color="auto"/>
        <w:right w:val="none" w:sz="0" w:space="0" w:color="auto"/>
      </w:divBdr>
    </w:div>
    <w:div w:id="1000156788">
      <w:bodyDiv w:val="1"/>
      <w:marLeft w:val="0"/>
      <w:marRight w:val="0"/>
      <w:marTop w:val="0"/>
      <w:marBottom w:val="0"/>
      <w:divBdr>
        <w:top w:val="none" w:sz="0" w:space="0" w:color="auto"/>
        <w:left w:val="none" w:sz="0" w:space="0" w:color="auto"/>
        <w:bottom w:val="none" w:sz="0" w:space="0" w:color="auto"/>
        <w:right w:val="none" w:sz="0" w:space="0" w:color="auto"/>
      </w:divBdr>
    </w:div>
    <w:div w:id="1119759094">
      <w:bodyDiv w:val="1"/>
      <w:marLeft w:val="0"/>
      <w:marRight w:val="0"/>
      <w:marTop w:val="0"/>
      <w:marBottom w:val="0"/>
      <w:divBdr>
        <w:top w:val="none" w:sz="0" w:space="0" w:color="auto"/>
        <w:left w:val="none" w:sz="0" w:space="0" w:color="auto"/>
        <w:bottom w:val="none" w:sz="0" w:space="0" w:color="auto"/>
        <w:right w:val="none" w:sz="0" w:space="0" w:color="auto"/>
      </w:divBdr>
    </w:div>
    <w:div w:id="1498961693">
      <w:bodyDiv w:val="1"/>
      <w:marLeft w:val="0"/>
      <w:marRight w:val="0"/>
      <w:marTop w:val="0"/>
      <w:marBottom w:val="0"/>
      <w:divBdr>
        <w:top w:val="none" w:sz="0" w:space="0" w:color="auto"/>
        <w:left w:val="none" w:sz="0" w:space="0" w:color="auto"/>
        <w:bottom w:val="none" w:sz="0" w:space="0" w:color="auto"/>
        <w:right w:val="none" w:sz="0" w:space="0" w:color="auto"/>
      </w:divBdr>
    </w:div>
    <w:div w:id="1742095735">
      <w:bodyDiv w:val="1"/>
      <w:marLeft w:val="0"/>
      <w:marRight w:val="0"/>
      <w:marTop w:val="0"/>
      <w:marBottom w:val="0"/>
      <w:divBdr>
        <w:top w:val="none" w:sz="0" w:space="0" w:color="auto"/>
        <w:left w:val="none" w:sz="0" w:space="0" w:color="auto"/>
        <w:bottom w:val="none" w:sz="0" w:space="0" w:color="auto"/>
        <w:right w:val="none" w:sz="0" w:space="0" w:color="auto"/>
      </w:divBdr>
    </w:div>
    <w:div w:id="17684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CE589-7087-40F7-87FF-96CF574E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5D7F9-6638-4A97-81F5-CC88C2F754F5}">
  <ds:schemaRefs>
    <ds:schemaRef ds:uri="http://schemas.microsoft.com/sharepoint/v3/contenttype/forms"/>
  </ds:schemaRefs>
</ds:datastoreItem>
</file>

<file path=customXml/itemProps3.xml><?xml version="1.0" encoding="utf-8"?>
<ds:datastoreItem xmlns:ds="http://schemas.openxmlformats.org/officeDocument/2006/customXml" ds:itemID="{9D63C39C-0E00-46AF-BB72-6A0B272AA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Baker | SESMA</dc:creator>
  <cp:keywords/>
  <dc:description/>
  <cp:lastModifiedBy>Wayne Baker | SESMA</cp:lastModifiedBy>
  <cp:revision>3</cp:revision>
  <dcterms:created xsi:type="dcterms:W3CDTF">2021-12-16T13:41:00Z</dcterms:created>
  <dcterms:modified xsi:type="dcterms:W3CDTF">2022-03-24T13:48:00Z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ies>
</file>